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26245" w14:textId="59F86F6E" w:rsidR="009A7887" w:rsidRDefault="006B3A62">
      <w:pPr>
        <w:spacing w:afterLines="100" w:after="312" w:line="360" w:lineRule="auto"/>
        <w:jc w:val="center"/>
        <w:rPr>
          <w:rFonts w:eastAsia="黑体"/>
          <w:b/>
          <w:bCs/>
          <w:sz w:val="36"/>
          <w:szCs w:val="36"/>
        </w:rPr>
      </w:pPr>
      <w:r>
        <w:rPr>
          <w:rFonts w:eastAsia="黑体" w:hint="eastAsia"/>
          <w:b/>
          <w:bCs/>
          <w:sz w:val="36"/>
          <w:szCs w:val="36"/>
        </w:rPr>
        <w:t>春秀路</w:t>
      </w:r>
      <w:r>
        <w:rPr>
          <w:rFonts w:eastAsia="黑体"/>
          <w:b/>
          <w:bCs/>
          <w:sz w:val="36"/>
          <w:szCs w:val="36"/>
        </w:rPr>
        <w:t>（</w:t>
      </w:r>
      <w:r>
        <w:rPr>
          <w:rFonts w:eastAsia="黑体" w:hint="eastAsia"/>
          <w:b/>
          <w:bCs/>
          <w:sz w:val="36"/>
          <w:szCs w:val="36"/>
        </w:rPr>
        <w:t>科嘉路</w:t>
      </w:r>
      <w:r>
        <w:rPr>
          <w:rFonts w:eastAsia="黑体"/>
          <w:b/>
          <w:bCs/>
          <w:sz w:val="36"/>
          <w:szCs w:val="36"/>
        </w:rPr>
        <w:t>-</w:t>
      </w:r>
      <w:r>
        <w:rPr>
          <w:rFonts w:eastAsia="黑体" w:hint="eastAsia"/>
          <w:b/>
          <w:bCs/>
          <w:sz w:val="36"/>
          <w:szCs w:val="36"/>
        </w:rPr>
        <w:t>飞跃大道</w:t>
      </w:r>
      <w:r>
        <w:rPr>
          <w:rFonts w:eastAsia="黑体"/>
          <w:b/>
          <w:bCs/>
          <w:sz w:val="36"/>
          <w:szCs w:val="36"/>
        </w:rPr>
        <w:t>）热力施工公告</w:t>
      </w:r>
    </w:p>
    <w:p w14:paraId="7710CA01" w14:textId="6D03DB79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济南热力集团有限公司计划于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 w:rsidR="008F0620"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 w:rsidR="008F0620">
        <w:rPr>
          <w:rFonts w:eastAsia="仿宋"/>
          <w:sz w:val="30"/>
          <w:szCs w:val="30"/>
        </w:rPr>
        <w:t>0</w:t>
      </w:r>
      <w:r w:rsidR="007E6488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起在</w:t>
      </w:r>
      <w:r w:rsidR="00311C7B">
        <w:rPr>
          <w:rFonts w:eastAsia="仿宋" w:hint="eastAsia"/>
          <w:sz w:val="30"/>
          <w:szCs w:val="30"/>
        </w:rPr>
        <w:t>春秀路</w:t>
      </w:r>
      <w:r>
        <w:rPr>
          <w:rFonts w:eastAsia="仿宋"/>
          <w:sz w:val="30"/>
          <w:szCs w:val="30"/>
        </w:rPr>
        <w:t>（</w:t>
      </w:r>
      <w:r w:rsidR="00311C7B">
        <w:rPr>
          <w:rFonts w:eastAsia="仿宋" w:hint="eastAsia"/>
          <w:sz w:val="30"/>
          <w:szCs w:val="30"/>
        </w:rPr>
        <w:t>科嘉路</w:t>
      </w:r>
      <w:r>
        <w:rPr>
          <w:rFonts w:eastAsia="仿宋"/>
          <w:sz w:val="30"/>
          <w:szCs w:val="30"/>
        </w:rPr>
        <w:t>-</w:t>
      </w:r>
      <w:r w:rsidR="00311C7B">
        <w:rPr>
          <w:rFonts w:eastAsia="仿宋" w:hint="eastAsia"/>
          <w:sz w:val="30"/>
          <w:szCs w:val="30"/>
        </w:rPr>
        <w:t>飞跃大道</w:t>
      </w:r>
      <w:r>
        <w:rPr>
          <w:rFonts w:eastAsia="仿宋"/>
          <w:sz w:val="30"/>
          <w:szCs w:val="30"/>
        </w:rPr>
        <w:t>）</w:t>
      </w:r>
      <w:r>
        <w:rPr>
          <w:rFonts w:eastAsia="仿宋" w:hint="eastAsia"/>
          <w:sz w:val="30"/>
          <w:szCs w:val="30"/>
        </w:rPr>
        <w:t>进行热力管道施工。为确保施工期间道路通行安全、有序、畅通，现将施工期间交通组织方案进行公告。</w:t>
      </w:r>
    </w:p>
    <w:p w14:paraId="5A227981" w14:textId="72F9BC3D" w:rsidR="009A7887" w:rsidRDefault="001579EA">
      <w:pPr>
        <w:spacing w:line="360" w:lineRule="auto"/>
        <w:jc w:val="center"/>
        <w:rPr>
          <w:rFonts w:eastAsia="仿宋"/>
          <w:sz w:val="30"/>
          <w:szCs w:val="30"/>
        </w:rPr>
      </w:pPr>
      <w:r>
        <w:rPr>
          <w:noProof/>
        </w:rPr>
        <w:drawing>
          <wp:inline distT="0" distB="0" distL="0" distR="0" wp14:anchorId="71B76605" wp14:editId="59B65DA9">
            <wp:extent cx="5124450" cy="4082409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8494" cy="4085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C2E7D" w14:textId="77777777" w:rsidR="009A7887" w:rsidRDefault="00000000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一</w:t>
      </w:r>
      <w:r>
        <w:rPr>
          <w:rFonts w:eastAsia="黑体"/>
          <w:b/>
          <w:bCs/>
          <w:sz w:val="30"/>
          <w:szCs w:val="30"/>
        </w:rPr>
        <w:t>、施工工期</w:t>
      </w:r>
    </w:p>
    <w:p w14:paraId="3DB06F71" w14:textId="6A7ADFB4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计划</w:t>
      </w:r>
      <w:r>
        <w:rPr>
          <w:rFonts w:eastAsia="仿宋" w:hint="eastAsia"/>
          <w:sz w:val="30"/>
          <w:szCs w:val="30"/>
        </w:rPr>
        <w:t>开工日期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 w:rsidR="006B3A62"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 w:rsidR="006B3A62">
        <w:rPr>
          <w:rFonts w:eastAsia="仿宋"/>
          <w:sz w:val="30"/>
          <w:szCs w:val="30"/>
        </w:rPr>
        <w:t>0</w:t>
      </w:r>
      <w:r w:rsidR="007E6488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，计划完工日期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 w:rsidR="006B3A62">
        <w:rPr>
          <w:rFonts w:eastAsia="仿宋"/>
          <w:sz w:val="30"/>
          <w:szCs w:val="30"/>
        </w:rPr>
        <w:t>11</w:t>
      </w:r>
      <w:r>
        <w:rPr>
          <w:rFonts w:eastAsia="仿宋"/>
          <w:sz w:val="30"/>
          <w:szCs w:val="30"/>
        </w:rPr>
        <w:t>月</w:t>
      </w:r>
      <w:r w:rsidR="007E6488">
        <w:rPr>
          <w:rFonts w:eastAsia="仿宋"/>
          <w:sz w:val="30"/>
          <w:szCs w:val="30"/>
        </w:rPr>
        <w:t>30</w:t>
      </w:r>
      <w:r>
        <w:rPr>
          <w:rFonts w:eastAsia="仿宋"/>
          <w:sz w:val="30"/>
          <w:szCs w:val="30"/>
        </w:rPr>
        <w:t>日，工期</w:t>
      </w:r>
      <w:r w:rsidR="00DF17E2">
        <w:rPr>
          <w:rFonts w:eastAsia="仿宋"/>
          <w:sz w:val="30"/>
          <w:szCs w:val="30"/>
        </w:rPr>
        <w:t>6</w:t>
      </w:r>
      <w:r w:rsidR="006B3A62">
        <w:rPr>
          <w:rFonts w:eastAsia="仿宋"/>
          <w:sz w:val="30"/>
          <w:szCs w:val="30"/>
        </w:rPr>
        <w:t>0</w:t>
      </w:r>
      <w:r>
        <w:rPr>
          <w:rFonts w:eastAsia="仿宋"/>
          <w:sz w:val="30"/>
          <w:szCs w:val="30"/>
        </w:rPr>
        <w:t>天。</w:t>
      </w:r>
    </w:p>
    <w:p w14:paraId="34B0099C" w14:textId="77777777" w:rsidR="009A7887" w:rsidRDefault="00000000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二、施工期间交通组织</w:t>
      </w:r>
    </w:p>
    <w:p w14:paraId="606D6B0E" w14:textId="7B01FB2D" w:rsidR="009A7887" w:rsidRDefault="006B3A6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 w:rsidRPr="006B3A62">
        <w:rPr>
          <w:rFonts w:eastAsia="仿宋" w:hint="eastAsia"/>
          <w:sz w:val="30"/>
          <w:szCs w:val="30"/>
        </w:rPr>
        <w:t>施工期间，春秀路（科嘉路—飞跃大道）</w:t>
      </w:r>
      <w:r w:rsidR="00554C7B" w:rsidRPr="00D92E0A">
        <w:rPr>
          <w:rFonts w:eastAsia="仿宋" w:hint="eastAsia"/>
          <w:b/>
          <w:bCs/>
          <w:sz w:val="30"/>
          <w:szCs w:val="30"/>
        </w:rPr>
        <w:t>整体占用道路</w:t>
      </w:r>
      <w:r w:rsidR="00D92E0A" w:rsidRPr="00D92E0A">
        <w:rPr>
          <w:rFonts w:eastAsia="仿宋" w:hint="eastAsia"/>
          <w:b/>
          <w:bCs/>
          <w:sz w:val="30"/>
          <w:szCs w:val="30"/>
        </w:rPr>
        <w:t>西半幅</w:t>
      </w:r>
      <w:r w:rsidR="00D92E0A" w:rsidRPr="00D92E0A">
        <w:rPr>
          <w:rFonts w:eastAsia="仿宋" w:hint="eastAsia"/>
          <w:b/>
          <w:bCs/>
          <w:sz w:val="30"/>
          <w:szCs w:val="30"/>
        </w:rPr>
        <w:t>4</w:t>
      </w:r>
      <w:r w:rsidR="00D92E0A" w:rsidRPr="00D92E0A">
        <w:rPr>
          <w:rFonts w:eastAsia="仿宋"/>
          <w:b/>
          <w:bCs/>
          <w:sz w:val="30"/>
          <w:szCs w:val="30"/>
        </w:rPr>
        <w:t>.5</w:t>
      </w:r>
      <w:r w:rsidR="00D92E0A" w:rsidRPr="00D92E0A">
        <w:rPr>
          <w:rFonts w:eastAsia="仿宋" w:hint="eastAsia"/>
          <w:b/>
          <w:bCs/>
          <w:sz w:val="30"/>
          <w:szCs w:val="30"/>
        </w:rPr>
        <w:t>米机动车道</w:t>
      </w:r>
      <w:r w:rsidR="00D92E0A">
        <w:rPr>
          <w:rFonts w:eastAsia="仿宋" w:hint="eastAsia"/>
          <w:sz w:val="30"/>
          <w:szCs w:val="30"/>
        </w:rPr>
        <w:t>，北向南利用剩余</w:t>
      </w:r>
      <w:r w:rsidR="00D92E0A">
        <w:rPr>
          <w:rFonts w:eastAsia="仿宋" w:hint="eastAsia"/>
          <w:sz w:val="30"/>
          <w:szCs w:val="30"/>
        </w:rPr>
        <w:t>1</w:t>
      </w:r>
      <w:r w:rsidR="00D92E0A">
        <w:rPr>
          <w:rFonts w:eastAsia="仿宋" w:hint="eastAsia"/>
          <w:sz w:val="30"/>
          <w:szCs w:val="30"/>
        </w:rPr>
        <w:t>条车道通行，南向北通行条件不变</w:t>
      </w:r>
      <w:r>
        <w:rPr>
          <w:rFonts w:eastAsia="仿宋"/>
          <w:sz w:val="30"/>
          <w:szCs w:val="30"/>
        </w:rPr>
        <w:t>。</w:t>
      </w:r>
    </w:p>
    <w:p w14:paraId="60B0D991" w14:textId="37BB7B9C" w:rsidR="009A7887" w:rsidRDefault="007123FB">
      <w:pPr>
        <w:spacing w:line="360" w:lineRule="auto"/>
        <w:jc w:val="center"/>
        <w:rPr>
          <w:rFonts w:eastAsia="仿宋"/>
          <w:sz w:val="30"/>
          <w:szCs w:val="30"/>
        </w:rPr>
      </w:pPr>
      <w:r w:rsidRPr="007123FB">
        <w:rPr>
          <w:rFonts w:eastAsia="仿宋"/>
          <w:noProof/>
          <w:sz w:val="30"/>
          <w:szCs w:val="30"/>
        </w:rPr>
        <w:lastRenderedPageBreak/>
        <w:drawing>
          <wp:inline distT="0" distB="0" distL="0" distR="0" wp14:anchorId="2E81D7C1" wp14:editId="680BE51E">
            <wp:extent cx="4737239" cy="3053027"/>
            <wp:effectExtent l="19050" t="19050" r="25400" b="14605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4D8DBB4-E645-1392-3A0A-A97B26C52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4D8DBB4-E645-1392-3A0A-A97B26C52A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7239" cy="30530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77593" w14:textId="46A53A88" w:rsidR="009A7887" w:rsidRDefault="007123FB" w:rsidP="007123FB">
      <w:pPr>
        <w:spacing w:line="360" w:lineRule="auto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春秀路（科嘉路-飞跃大道）施工横断面示意图</w:t>
      </w:r>
    </w:p>
    <w:p w14:paraId="455EBBC5" w14:textId="594CC232" w:rsidR="009A7887" w:rsidRDefault="003E63DD">
      <w:pPr>
        <w:widowControl/>
        <w:jc w:val="center"/>
        <w:rPr>
          <w:b/>
          <w:sz w:val="28"/>
          <w:szCs w:val="21"/>
        </w:rPr>
      </w:pPr>
      <w:r>
        <w:rPr>
          <w:noProof/>
        </w:rPr>
        <w:drawing>
          <wp:inline distT="0" distB="0" distL="0" distR="0" wp14:anchorId="70C2E2C9" wp14:editId="793B03C0">
            <wp:extent cx="2427422" cy="4687599"/>
            <wp:effectExtent l="0" t="6350" r="508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45860" cy="47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6865" w14:textId="09958987" w:rsidR="00BF0767" w:rsidRDefault="00BF0767" w:rsidP="00BF0767">
      <w:pPr>
        <w:spacing w:line="360" w:lineRule="auto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春秀路（科嘉路-飞跃大道）施工平面布置示意图</w:t>
      </w:r>
    </w:p>
    <w:p w14:paraId="2FA0623D" w14:textId="4182CACE" w:rsidR="009A7887" w:rsidRDefault="00000000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三、绕行</w:t>
      </w:r>
      <w:r w:rsidR="00233B20">
        <w:rPr>
          <w:rFonts w:eastAsia="黑体" w:hint="eastAsia"/>
          <w:b/>
          <w:bCs/>
          <w:sz w:val="30"/>
          <w:szCs w:val="30"/>
        </w:rPr>
        <w:t>路线</w:t>
      </w:r>
    </w:p>
    <w:p w14:paraId="36E59694" w14:textId="798B75A2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施工期间可通过</w:t>
      </w:r>
      <w:r w:rsidR="00BF0767">
        <w:rPr>
          <w:rFonts w:eastAsia="仿宋" w:hint="eastAsia"/>
          <w:sz w:val="30"/>
          <w:szCs w:val="30"/>
        </w:rPr>
        <w:t>世纪大道、科嘉路、飞跃大道</w:t>
      </w:r>
      <w:r>
        <w:rPr>
          <w:rFonts w:eastAsia="仿宋" w:hint="eastAsia"/>
          <w:sz w:val="30"/>
          <w:szCs w:val="30"/>
        </w:rPr>
        <w:t>等道路分流或绕行。</w:t>
      </w:r>
    </w:p>
    <w:p w14:paraId="20CE6C22" w14:textId="77777777" w:rsidR="009A7887" w:rsidRDefault="00000000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/>
          <w:b/>
          <w:bCs/>
          <w:sz w:val="30"/>
          <w:szCs w:val="30"/>
        </w:rPr>
        <w:t>四、注意事项</w:t>
      </w:r>
    </w:p>
    <w:p w14:paraId="2A1708F4" w14:textId="77777777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1</w:t>
      </w:r>
      <w:r>
        <w:rPr>
          <w:rFonts w:eastAsia="仿宋"/>
          <w:sz w:val="30"/>
          <w:szCs w:val="30"/>
        </w:rPr>
        <w:t>、禁止车辆及行人进入施工现场；</w:t>
      </w:r>
    </w:p>
    <w:p w14:paraId="50BF3FBF" w14:textId="77777777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、施工期间，行经该路段的车辆须注意安全，加强观望，服</w:t>
      </w:r>
      <w:r>
        <w:rPr>
          <w:rFonts w:eastAsia="仿宋"/>
          <w:sz w:val="30"/>
          <w:szCs w:val="30"/>
        </w:rPr>
        <w:lastRenderedPageBreak/>
        <w:t>从管理，慢速通行；</w:t>
      </w:r>
    </w:p>
    <w:p w14:paraId="53FD6AB0" w14:textId="77777777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3</w:t>
      </w:r>
      <w:r>
        <w:rPr>
          <w:rFonts w:eastAsia="仿宋"/>
          <w:sz w:val="30"/>
          <w:szCs w:val="30"/>
        </w:rPr>
        <w:t>、严禁在施工路段超速、超车和违规停车，违者按有关规定处罚；</w:t>
      </w:r>
    </w:p>
    <w:p w14:paraId="3BF2B5C8" w14:textId="77777777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4</w:t>
      </w:r>
      <w:r>
        <w:rPr>
          <w:rFonts w:eastAsia="仿宋"/>
          <w:sz w:val="30"/>
          <w:szCs w:val="30"/>
        </w:rPr>
        <w:t>、施工期间请过往车辆和行人注意道路交通标志牌，按照标志提示通行，确保通行安全。</w:t>
      </w:r>
    </w:p>
    <w:p w14:paraId="69349D4F" w14:textId="77777777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5</w:t>
      </w:r>
      <w:r>
        <w:rPr>
          <w:rFonts w:eastAsia="仿宋"/>
          <w:sz w:val="30"/>
          <w:szCs w:val="30"/>
        </w:rPr>
        <w:t>、请广大机动车、非机动车驾驶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以及行人积极配合，服从道路交通和现场管理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员的指挥。</w:t>
      </w:r>
    </w:p>
    <w:p w14:paraId="2283CFDE" w14:textId="77777777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、施工期间，如需对交通组织措施再作调整的，将另行发布通告。</w:t>
      </w:r>
    </w:p>
    <w:p w14:paraId="35CA4E44" w14:textId="77777777" w:rsidR="009A7887" w:rsidRDefault="0000000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施工期间给周边居民带来不便，敬请谅解。</w:t>
      </w:r>
    </w:p>
    <w:p w14:paraId="2D295FA5" w14:textId="77777777" w:rsidR="009A7887" w:rsidRDefault="00000000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济南热力集团有限公司</w:t>
      </w:r>
    </w:p>
    <w:p w14:paraId="274707B9" w14:textId="3DCF7444" w:rsidR="009A7887" w:rsidRDefault="00000000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 w:rsidR="00BF0767"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 w:rsidR="00BF0767">
        <w:rPr>
          <w:rFonts w:eastAsia="仿宋"/>
          <w:sz w:val="30"/>
          <w:szCs w:val="30"/>
        </w:rPr>
        <w:t>0</w:t>
      </w:r>
      <w:r w:rsidR="00233B20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</w:p>
    <w:p w14:paraId="4F198B83" w14:textId="220A02E6" w:rsidR="008F0620" w:rsidRDefault="008F0620">
      <w:pPr>
        <w:widowControl/>
        <w:jc w:val="lef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br w:type="page"/>
      </w:r>
    </w:p>
    <w:p w14:paraId="1F4D186C" w14:textId="3A98559F" w:rsidR="008F0620" w:rsidRDefault="008F0620" w:rsidP="008F0620">
      <w:pPr>
        <w:spacing w:afterLines="100" w:after="312" w:line="360" w:lineRule="auto"/>
        <w:jc w:val="center"/>
        <w:rPr>
          <w:rFonts w:eastAsia="黑体"/>
          <w:b/>
          <w:bCs/>
          <w:sz w:val="36"/>
          <w:szCs w:val="36"/>
        </w:rPr>
      </w:pPr>
      <w:r>
        <w:rPr>
          <w:rFonts w:eastAsia="黑体" w:hint="eastAsia"/>
          <w:b/>
          <w:bCs/>
          <w:sz w:val="36"/>
          <w:szCs w:val="36"/>
        </w:rPr>
        <w:lastRenderedPageBreak/>
        <w:t>科嘉路</w:t>
      </w:r>
      <w:r>
        <w:rPr>
          <w:rFonts w:eastAsia="黑体"/>
          <w:b/>
          <w:bCs/>
          <w:sz w:val="36"/>
          <w:szCs w:val="36"/>
        </w:rPr>
        <w:t>（</w:t>
      </w:r>
      <w:r>
        <w:rPr>
          <w:rFonts w:eastAsia="黑体" w:hint="eastAsia"/>
          <w:b/>
          <w:bCs/>
          <w:sz w:val="36"/>
          <w:szCs w:val="36"/>
        </w:rPr>
        <w:t>春暄路</w:t>
      </w:r>
      <w:r>
        <w:rPr>
          <w:rFonts w:eastAsia="黑体"/>
          <w:b/>
          <w:bCs/>
          <w:sz w:val="36"/>
          <w:szCs w:val="36"/>
        </w:rPr>
        <w:t>-</w:t>
      </w:r>
      <w:r>
        <w:rPr>
          <w:rFonts w:eastAsia="黑体" w:hint="eastAsia"/>
          <w:b/>
          <w:bCs/>
          <w:sz w:val="36"/>
          <w:szCs w:val="36"/>
        </w:rPr>
        <w:t>春秀路</w:t>
      </w:r>
      <w:r>
        <w:rPr>
          <w:rFonts w:eastAsia="黑体"/>
          <w:b/>
          <w:bCs/>
          <w:sz w:val="36"/>
          <w:szCs w:val="36"/>
        </w:rPr>
        <w:t>）热力施工公告</w:t>
      </w:r>
    </w:p>
    <w:p w14:paraId="6BAEB0A9" w14:textId="13F47061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济南热力集团有限公司计划于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233B20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起在</w:t>
      </w:r>
      <w:r w:rsidR="002C758C" w:rsidRPr="002C758C">
        <w:rPr>
          <w:rFonts w:eastAsia="仿宋" w:hint="eastAsia"/>
          <w:sz w:val="30"/>
          <w:szCs w:val="30"/>
        </w:rPr>
        <w:t>科嘉路（春暄路</w:t>
      </w:r>
      <w:r w:rsidR="002C758C" w:rsidRPr="002C758C">
        <w:rPr>
          <w:rFonts w:eastAsia="仿宋" w:hint="eastAsia"/>
          <w:sz w:val="30"/>
          <w:szCs w:val="30"/>
        </w:rPr>
        <w:t>-</w:t>
      </w:r>
      <w:r w:rsidR="002C758C" w:rsidRPr="002C758C">
        <w:rPr>
          <w:rFonts w:eastAsia="仿宋" w:hint="eastAsia"/>
          <w:sz w:val="30"/>
          <w:szCs w:val="30"/>
        </w:rPr>
        <w:t>春秀路）</w:t>
      </w:r>
      <w:r>
        <w:rPr>
          <w:rFonts w:eastAsia="仿宋" w:hint="eastAsia"/>
          <w:sz w:val="30"/>
          <w:szCs w:val="30"/>
        </w:rPr>
        <w:t>进行热力管道施工。为确保施工期间道路通行安全、有序、畅通，现将施工期间交通组织方案进行公告。</w:t>
      </w:r>
    </w:p>
    <w:p w14:paraId="27BC43E6" w14:textId="24F9CEA1" w:rsidR="008F0620" w:rsidRDefault="002D4594" w:rsidP="008F0620">
      <w:pPr>
        <w:spacing w:line="360" w:lineRule="auto"/>
        <w:jc w:val="center"/>
        <w:rPr>
          <w:rFonts w:eastAsia="仿宋"/>
          <w:sz w:val="30"/>
          <w:szCs w:val="30"/>
        </w:rPr>
      </w:pPr>
      <w:r>
        <w:rPr>
          <w:noProof/>
          <w:sz w:val="28"/>
          <w:szCs w:val="28"/>
        </w:rPr>
        <w:drawing>
          <wp:inline distT="0" distB="0" distL="0" distR="0" wp14:anchorId="1E78C29E" wp14:editId="7EB24441">
            <wp:extent cx="5220000" cy="3810990"/>
            <wp:effectExtent l="19050" t="19050" r="19050" b="184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810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595CF" w14:textId="77777777" w:rsidR="008F0620" w:rsidRDefault="008F0620" w:rsidP="008F0620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一</w:t>
      </w:r>
      <w:r>
        <w:rPr>
          <w:rFonts w:eastAsia="黑体"/>
          <w:b/>
          <w:bCs/>
          <w:sz w:val="30"/>
          <w:szCs w:val="30"/>
        </w:rPr>
        <w:t>、施工工期</w:t>
      </w:r>
    </w:p>
    <w:p w14:paraId="2BD11C70" w14:textId="6C40FBC0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计划</w:t>
      </w:r>
      <w:r>
        <w:rPr>
          <w:rFonts w:eastAsia="仿宋" w:hint="eastAsia"/>
          <w:sz w:val="30"/>
          <w:szCs w:val="30"/>
        </w:rPr>
        <w:t>开工日期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233B20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，计划完工日期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11</w:t>
      </w:r>
      <w:r>
        <w:rPr>
          <w:rFonts w:eastAsia="仿宋"/>
          <w:sz w:val="30"/>
          <w:szCs w:val="30"/>
        </w:rPr>
        <w:t>月</w:t>
      </w:r>
      <w:r w:rsidR="00233B20">
        <w:rPr>
          <w:rFonts w:eastAsia="仿宋"/>
          <w:sz w:val="30"/>
          <w:szCs w:val="30"/>
        </w:rPr>
        <w:t>30</w:t>
      </w:r>
      <w:r>
        <w:rPr>
          <w:rFonts w:eastAsia="仿宋"/>
          <w:sz w:val="30"/>
          <w:szCs w:val="30"/>
        </w:rPr>
        <w:t>日，工期</w:t>
      </w:r>
      <w:r>
        <w:rPr>
          <w:rFonts w:eastAsia="仿宋"/>
          <w:sz w:val="30"/>
          <w:szCs w:val="30"/>
        </w:rPr>
        <w:t>60</w:t>
      </w:r>
      <w:r>
        <w:rPr>
          <w:rFonts w:eastAsia="仿宋"/>
          <w:sz w:val="30"/>
          <w:szCs w:val="30"/>
        </w:rPr>
        <w:t>天。</w:t>
      </w:r>
    </w:p>
    <w:p w14:paraId="103CC071" w14:textId="77777777" w:rsidR="008F0620" w:rsidRDefault="008F0620" w:rsidP="008F0620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二、施工期间交通组织</w:t>
      </w:r>
    </w:p>
    <w:p w14:paraId="05AF7B08" w14:textId="1FCE9C7D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 w:rsidRPr="006B3A62">
        <w:rPr>
          <w:rFonts w:eastAsia="仿宋" w:hint="eastAsia"/>
          <w:sz w:val="30"/>
          <w:szCs w:val="30"/>
        </w:rPr>
        <w:t>施工期间，</w:t>
      </w:r>
      <w:r w:rsidR="00767761" w:rsidRPr="00767761">
        <w:rPr>
          <w:rFonts w:eastAsia="仿宋" w:hint="eastAsia"/>
          <w:sz w:val="30"/>
          <w:szCs w:val="30"/>
        </w:rPr>
        <w:t>科嘉路（春暄路</w:t>
      </w:r>
      <w:r w:rsidR="00767761" w:rsidRPr="00767761">
        <w:rPr>
          <w:rFonts w:eastAsia="仿宋" w:hint="eastAsia"/>
          <w:sz w:val="30"/>
          <w:szCs w:val="30"/>
        </w:rPr>
        <w:t>-</w:t>
      </w:r>
      <w:r w:rsidR="00767761" w:rsidRPr="00767761">
        <w:rPr>
          <w:rFonts w:eastAsia="仿宋" w:hint="eastAsia"/>
          <w:sz w:val="30"/>
          <w:szCs w:val="30"/>
        </w:rPr>
        <w:t>春秀路）</w:t>
      </w:r>
      <w:r w:rsidR="00D721DE">
        <w:rPr>
          <w:rFonts w:eastAsia="仿宋" w:hint="eastAsia"/>
          <w:sz w:val="30"/>
          <w:szCs w:val="30"/>
        </w:rPr>
        <w:t>进行横断面重塑，</w:t>
      </w:r>
      <w:r w:rsidR="008B532A" w:rsidRPr="00411400">
        <w:rPr>
          <w:rFonts w:eastAsia="仿宋" w:hint="eastAsia"/>
          <w:b/>
          <w:bCs/>
          <w:sz w:val="30"/>
          <w:szCs w:val="30"/>
        </w:rPr>
        <w:t>整体占用</w:t>
      </w:r>
      <w:r w:rsidR="008B532A" w:rsidRPr="00411400">
        <w:rPr>
          <w:rFonts w:eastAsia="仿宋" w:hint="eastAsia"/>
          <w:b/>
          <w:bCs/>
          <w:sz w:val="30"/>
          <w:szCs w:val="30"/>
        </w:rPr>
        <w:t>北半幅</w:t>
      </w:r>
      <w:r w:rsidR="009F480B" w:rsidRPr="00411400">
        <w:rPr>
          <w:rFonts w:eastAsia="仿宋"/>
          <w:b/>
          <w:bCs/>
          <w:sz w:val="30"/>
          <w:szCs w:val="30"/>
        </w:rPr>
        <w:t>4.5</w:t>
      </w:r>
      <w:r w:rsidR="008B532A" w:rsidRPr="00411400">
        <w:rPr>
          <w:rFonts w:eastAsia="仿宋" w:hint="eastAsia"/>
          <w:b/>
          <w:bCs/>
          <w:sz w:val="30"/>
          <w:szCs w:val="30"/>
        </w:rPr>
        <w:t>米机动车道</w:t>
      </w:r>
      <w:r w:rsidR="008B532A">
        <w:rPr>
          <w:rFonts w:eastAsia="仿宋" w:hint="eastAsia"/>
          <w:sz w:val="30"/>
          <w:szCs w:val="30"/>
        </w:rPr>
        <w:t>，</w:t>
      </w:r>
      <w:r w:rsidR="00D721DE">
        <w:rPr>
          <w:rFonts w:eastAsia="仿宋" w:hint="eastAsia"/>
          <w:sz w:val="30"/>
          <w:szCs w:val="30"/>
        </w:rPr>
        <w:t>车辆通行条件不变</w:t>
      </w:r>
      <w:r>
        <w:rPr>
          <w:rFonts w:eastAsia="仿宋"/>
          <w:sz w:val="30"/>
          <w:szCs w:val="30"/>
        </w:rPr>
        <w:t>。</w:t>
      </w:r>
    </w:p>
    <w:p w14:paraId="380F9C6D" w14:textId="4432839B" w:rsidR="008F0620" w:rsidRDefault="00767761" w:rsidP="008F0620">
      <w:pPr>
        <w:spacing w:line="360" w:lineRule="auto"/>
        <w:jc w:val="center"/>
        <w:rPr>
          <w:rFonts w:eastAsia="仿宋"/>
          <w:sz w:val="30"/>
          <w:szCs w:val="30"/>
        </w:rPr>
      </w:pPr>
      <w:r w:rsidRPr="00767761">
        <w:rPr>
          <w:rFonts w:eastAsia="仿宋"/>
          <w:noProof/>
          <w:sz w:val="30"/>
          <w:szCs w:val="30"/>
        </w:rPr>
        <w:lastRenderedPageBreak/>
        <w:drawing>
          <wp:inline distT="0" distB="0" distL="0" distR="0" wp14:anchorId="60EF9BDC" wp14:editId="1BF1E4F4">
            <wp:extent cx="4859655" cy="3099678"/>
            <wp:effectExtent l="19050" t="19050" r="17145" b="24765"/>
            <wp:docPr id="1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" t="7077" r="4045" b="6822"/>
                    <a:stretch/>
                  </pic:blipFill>
                  <pic:spPr>
                    <a:xfrm>
                      <a:off x="0" y="0"/>
                      <a:ext cx="4859655" cy="3099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F0D61E" w14:textId="3E4FBE05" w:rsidR="008F0620" w:rsidRDefault="00EF3A2C" w:rsidP="008F0620">
      <w:pPr>
        <w:spacing w:line="360" w:lineRule="auto"/>
        <w:jc w:val="center"/>
        <w:rPr>
          <w:rFonts w:ascii="仿宋" w:eastAsia="仿宋" w:hAnsi="仿宋"/>
        </w:rPr>
      </w:pPr>
      <w:r w:rsidRPr="00EF3A2C">
        <w:rPr>
          <w:rFonts w:ascii="仿宋" w:eastAsia="仿宋" w:hAnsi="仿宋" w:hint="eastAsia"/>
        </w:rPr>
        <w:t>科嘉路（春暄路-春秀路）</w:t>
      </w:r>
      <w:r w:rsidR="008F0620">
        <w:rPr>
          <w:rFonts w:ascii="仿宋" w:eastAsia="仿宋" w:hAnsi="仿宋" w:hint="eastAsia"/>
        </w:rPr>
        <w:t>施工横断面示意图</w:t>
      </w:r>
    </w:p>
    <w:p w14:paraId="3753128B" w14:textId="430B8C1C" w:rsidR="008F0620" w:rsidRDefault="00EF3A2C" w:rsidP="008F0620">
      <w:pPr>
        <w:widowControl/>
        <w:jc w:val="center"/>
        <w:rPr>
          <w:b/>
          <w:sz w:val="28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6CE18D66" wp14:editId="5E6AD21D">
            <wp:extent cx="4787412" cy="2804750"/>
            <wp:effectExtent l="19050" t="19050" r="13335" b="152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13220" r="1961" b="13039"/>
                    <a:stretch/>
                  </pic:blipFill>
                  <pic:spPr bwMode="auto">
                    <a:xfrm>
                      <a:off x="0" y="0"/>
                      <a:ext cx="4795153" cy="2809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AE564" w14:textId="35E5CB8D" w:rsidR="00EF3A2C" w:rsidRDefault="00EF3A2C" w:rsidP="008F0620">
      <w:pPr>
        <w:widowControl/>
        <w:jc w:val="center"/>
        <w:rPr>
          <w:b/>
          <w:sz w:val="28"/>
          <w:szCs w:val="21"/>
        </w:rPr>
      </w:pPr>
      <w:r>
        <w:rPr>
          <w:b/>
          <w:noProof/>
          <w:sz w:val="24"/>
          <w:szCs w:val="28"/>
        </w:rPr>
        <w:lastRenderedPageBreak/>
        <w:drawing>
          <wp:inline distT="0" distB="0" distL="0" distR="0" wp14:anchorId="4BBEB09F" wp14:editId="2798EB2F">
            <wp:extent cx="4898781" cy="2866535"/>
            <wp:effectExtent l="19050" t="19050" r="16510" b="1016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5974" r="5882" b="18485"/>
                    <a:stretch/>
                  </pic:blipFill>
                  <pic:spPr bwMode="auto">
                    <a:xfrm>
                      <a:off x="0" y="0"/>
                      <a:ext cx="4906976" cy="2871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B2994" w14:textId="33F77A09" w:rsidR="008F0620" w:rsidRDefault="00735B4E" w:rsidP="008F0620">
      <w:pPr>
        <w:spacing w:line="360" w:lineRule="auto"/>
        <w:jc w:val="center"/>
        <w:rPr>
          <w:rFonts w:ascii="仿宋" w:eastAsia="仿宋" w:hAnsi="仿宋"/>
        </w:rPr>
      </w:pPr>
      <w:r w:rsidRPr="00735B4E">
        <w:rPr>
          <w:rFonts w:ascii="仿宋" w:eastAsia="仿宋" w:hAnsi="仿宋" w:hint="eastAsia"/>
        </w:rPr>
        <w:t>科嘉路（春暄路-春秀路）</w:t>
      </w:r>
      <w:r w:rsidR="008F0620">
        <w:rPr>
          <w:rFonts w:ascii="仿宋" w:eastAsia="仿宋" w:hAnsi="仿宋" w:hint="eastAsia"/>
        </w:rPr>
        <w:t>施工平面布置示意图</w:t>
      </w:r>
    </w:p>
    <w:p w14:paraId="2676C665" w14:textId="1145F148" w:rsidR="008F0620" w:rsidRDefault="008F0620" w:rsidP="008F0620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三、绕行</w:t>
      </w:r>
      <w:r w:rsidR="00554C7B">
        <w:rPr>
          <w:rFonts w:eastAsia="黑体" w:hint="eastAsia"/>
          <w:b/>
          <w:bCs/>
          <w:sz w:val="30"/>
          <w:szCs w:val="30"/>
        </w:rPr>
        <w:t>路线</w:t>
      </w:r>
    </w:p>
    <w:p w14:paraId="35A5C9F0" w14:textId="3D841D11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施工期间可通过</w:t>
      </w:r>
      <w:r w:rsidR="006436E8">
        <w:rPr>
          <w:rFonts w:eastAsia="仿宋" w:hint="eastAsia"/>
          <w:sz w:val="30"/>
          <w:szCs w:val="30"/>
        </w:rPr>
        <w:t>春秀路、春暄路、飞跃大道</w:t>
      </w:r>
      <w:r>
        <w:rPr>
          <w:rFonts w:eastAsia="仿宋" w:hint="eastAsia"/>
          <w:sz w:val="30"/>
          <w:szCs w:val="30"/>
        </w:rPr>
        <w:t>等道路分流或绕行。</w:t>
      </w:r>
    </w:p>
    <w:p w14:paraId="3440CD56" w14:textId="77777777" w:rsidR="008F0620" w:rsidRDefault="008F0620" w:rsidP="008F0620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/>
          <w:b/>
          <w:bCs/>
          <w:sz w:val="30"/>
          <w:szCs w:val="30"/>
        </w:rPr>
        <w:t>四、注意事项</w:t>
      </w:r>
    </w:p>
    <w:p w14:paraId="35122B38" w14:textId="77777777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1</w:t>
      </w:r>
      <w:r>
        <w:rPr>
          <w:rFonts w:eastAsia="仿宋"/>
          <w:sz w:val="30"/>
          <w:szCs w:val="30"/>
        </w:rPr>
        <w:t>、禁止车辆及行人进入施工现场；</w:t>
      </w:r>
    </w:p>
    <w:p w14:paraId="1510C80E" w14:textId="77777777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、施工期间，行经该路段的车辆须注意安全，加强观望，服从管理，慢速通行；</w:t>
      </w:r>
    </w:p>
    <w:p w14:paraId="3FD78A37" w14:textId="77777777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3</w:t>
      </w:r>
      <w:r>
        <w:rPr>
          <w:rFonts w:eastAsia="仿宋"/>
          <w:sz w:val="30"/>
          <w:szCs w:val="30"/>
        </w:rPr>
        <w:t>、严禁在施工路段超速、超车和违规停车，违者按有关规定处罚；</w:t>
      </w:r>
    </w:p>
    <w:p w14:paraId="4ADE449C" w14:textId="77777777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4</w:t>
      </w:r>
      <w:r>
        <w:rPr>
          <w:rFonts w:eastAsia="仿宋"/>
          <w:sz w:val="30"/>
          <w:szCs w:val="30"/>
        </w:rPr>
        <w:t>、施工期间请过往车辆和行人注意道路交通标志牌，按照标志提示通行，确保通行安全。</w:t>
      </w:r>
    </w:p>
    <w:p w14:paraId="4BFAEC56" w14:textId="77777777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5</w:t>
      </w:r>
      <w:r>
        <w:rPr>
          <w:rFonts w:eastAsia="仿宋"/>
          <w:sz w:val="30"/>
          <w:szCs w:val="30"/>
        </w:rPr>
        <w:t>、请广大机动车、非机动车驾驶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以及行人积极配合，服从道路交通和现场管理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员的指挥。</w:t>
      </w:r>
    </w:p>
    <w:p w14:paraId="74498D02" w14:textId="77777777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、施工期间，如需对交通组织措施再作调整的，将另行发</w:t>
      </w:r>
      <w:r>
        <w:rPr>
          <w:rFonts w:eastAsia="仿宋"/>
          <w:sz w:val="30"/>
          <w:szCs w:val="30"/>
        </w:rPr>
        <w:lastRenderedPageBreak/>
        <w:t>布通告。</w:t>
      </w:r>
    </w:p>
    <w:p w14:paraId="44B389E6" w14:textId="77777777" w:rsidR="008F0620" w:rsidRDefault="008F0620" w:rsidP="008F0620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施工期间给周边居民带来不便，敬请谅解。</w:t>
      </w:r>
    </w:p>
    <w:p w14:paraId="36BE2648" w14:textId="77777777" w:rsidR="008F0620" w:rsidRDefault="008F0620" w:rsidP="008F0620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济南热力集团有限公司</w:t>
      </w:r>
    </w:p>
    <w:p w14:paraId="37CF56F2" w14:textId="66B9EB5F" w:rsidR="008F0620" w:rsidRDefault="008F0620" w:rsidP="008F0620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233B20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</w:p>
    <w:p w14:paraId="284763FF" w14:textId="77777777" w:rsidR="008F0620" w:rsidRDefault="008F0620" w:rsidP="008F0620">
      <w:pPr>
        <w:widowControl/>
        <w:jc w:val="lef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br w:type="page"/>
      </w:r>
    </w:p>
    <w:p w14:paraId="073CF2C6" w14:textId="547A8679" w:rsidR="00E37732" w:rsidRDefault="00E37732" w:rsidP="00E37732">
      <w:pPr>
        <w:spacing w:afterLines="100" w:after="312" w:line="360" w:lineRule="auto"/>
        <w:jc w:val="center"/>
        <w:rPr>
          <w:rFonts w:eastAsia="黑体"/>
          <w:b/>
          <w:bCs/>
          <w:sz w:val="36"/>
          <w:szCs w:val="36"/>
        </w:rPr>
      </w:pPr>
      <w:r>
        <w:rPr>
          <w:rFonts w:eastAsia="黑体" w:hint="eastAsia"/>
          <w:b/>
          <w:bCs/>
          <w:sz w:val="36"/>
          <w:szCs w:val="36"/>
        </w:rPr>
        <w:lastRenderedPageBreak/>
        <w:t>科嘉路</w:t>
      </w:r>
      <w:r>
        <w:rPr>
          <w:rFonts w:eastAsia="黑体"/>
          <w:b/>
          <w:bCs/>
          <w:sz w:val="36"/>
          <w:szCs w:val="36"/>
        </w:rPr>
        <w:t>（</w:t>
      </w:r>
      <w:r>
        <w:rPr>
          <w:rFonts w:eastAsia="黑体" w:hint="eastAsia"/>
          <w:b/>
          <w:bCs/>
          <w:sz w:val="36"/>
          <w:szCs w:val="36"/>
        </w:rPr>
        <w:t>春晖路</w:t>
      </w:r>
      <w:r>
        <w:rPr>
          <w:rFonts w:eastAsia="黑体"/>
          <w:b/>
          <w:bCs/>
          <w:sz w:val="36"/>
          <w:szCs w:val="36"/>
        </w:rPr>
        <w:t>-</w:t>
      </w:r>
      <w:r>
        <w:rPr>
          <w:rFonts w:eastAsia="黑体" w:hint="eastAsia"/>
          <w:b/>
          <w:bCs/>
          <w:sz w:val="36"/>
          <w:szCs w:val="36"/>
        </w:rPr>
        <w:t>春博路</w:t>
      </w:r>
      <w:r>
        <w:rPr>
          <w:rFonts w:eastAsia="黑体"/>
          <w:b/>
          <w:bCs/>
          <w:sz w:val="36"/>
          <w:szCs w:val="36"/>
        </w:rPr>
        <w:t>）热力施工公告</w:t>
      </w:r>
    </w:p>
    <w:p w14:paraId="483A3D7E" w14:textId="4944198A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济南热力集团有限公司计划于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336245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起在</w:t>
      </w:r>
      <w:r w:rsidR="007766E6" w:rsidRPr="007766E6">
        <w:rPr>
          <w:rFonts w:eastAsia="仿宋" w:hint="eastAsia"/>
          <w:sz w:val="30"/>
          <w:szCs w:val="30"/>
        </w:rPr>
        <w:t>科嘉路（春晖路</w:t>
      </w:r>
      <w:r w:rsidR="007766E6" w:rsidRPr="007766E6">
        <w:rPr>
          <w:rFonts w:eastAsia="仿宋" w:hint="eastAsia"/>
          <w:sz w:val="30"/>
          <w:szCs w:val="30"/>
        </w:rPr>
        <w:t>-</w:t>
      </w:r>
      <w:r w:rsidR="007766E6" w:rsidRPr="007766E6">
        <w:rPr>
          <w:rFonts w:eastAsia="仿宋" w:hint="eastAsia"/>
          <w:sz w:val="30"/>
          <w:szCs w:val="30"/>
        </w:rPr>
        <w:t>春博路）</w:t>
      </w:r>
      <w:r>
        <w:rPr>
          <w:rFonts w:eastAsia="仿宋" w:hint="eastAsia"/>
          <w:sz w:val="30"/>
          <w:szCs w:val="30"/>
        </w:rPr>
        <w:t>进行热力管道施工。为确保施工期间道路通行安全、有序、畅通，现将施工期间交通组织方案进行公告。</w:t>
      </w:r>
    </w:p>
    <w:p w14:paraId="7D55E103" w14:textId="62D3E74D" w:rsidR="00E37732" w:rsidRDefault="003678E0" w:rsidP="00E37732">
      <w:pPr>
        <w:spacing w:line="360" w:lineRule="auto"/>
        <w:jc w:val="center"/>
        <w:rPr>
          <w:rFonts w:eastAsia="仿宋"/>
          <w:sz w:val="30"/>
          <w:szCs w:val="30"/>
        </w:rPr>
      </w:pPr>
      <w:r>
        <w:rPr>
          <w:noProof/>
        </w:rPr>
        <w:drawing>
          <wp:inline distT="0" distB="0" distL="0" distR="0" wp14:anchorId="765D581A" wp14:editId="093B4452">
            <wp:extent cx="5274310" cy="3768725"/>
            <wp:effectExtent l="19050" t="19050" r="2159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632EA" w14:textId="77777777" w:rsidR="00E37732" w:rsidRDefault="00E37732" w:rsidP="00E37732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一</w:t>
      </w:r>
      <w:r>
        <w:rPr>
          <w:rFonts w:eastAsia="黑体"/>
          <w:b/>
          <w:bCs/>
          <w:sz w:val="30"/>
          <w:szCs w:val="30"/>
        </w:rPr>
        <w:t>、施工工期</w:t>
      </w:r>
    </w:p>
    <w:p w14:paraId="1CFC1A8B" w14:textId="020C695C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计划</w:t>
      </w:r>
      <w:r>
        <w:rPr>
          <w:rFonts w:eastAsia="仿宋" w:hint="eastAsia"/>
          <w:sz w:val="30"/>
          <w:szCs w:val="30"/>
        </w:rPr>
        <w:t>开工日期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336245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，计划完工日期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11</w:t>
      </w:r>
      <w:r>
        <w:rPr>
          <w:rFonts w:eastAsia="仿宋"/>
          <w:sz w:val="30"/>
          <w:szCs w:val="30"/>
        </w:rPr>
        <w:t>月</w:t>
      </w:r>
      <w:r w:rsidR="00336245">
        <w:rPr>
          <w:rFonts w:eastAsia="仿宋"/>
          <w:sz w:val="30"/>
          <w:szCs w:val="30"/>
        </w:rPr>
        <w:t>30</w:t>
      </w:r>
      <w:r>
        <w:rPr>
          <w:rFonts w:eastAsia="仿宋"/>
          <w:sz w:val="30"/>
          <w:szCs w:val="30"/>
        </w:rPr>
        <w:t>日，工期</w:t>
      </w:r>
      <w:r>
        <w:rPr>
          <w:rFonts w:eastAsia="仿宋"/>
          <w:sz w:val="30"/>
          <w:szCs w:val="30"/>
        </w:rPr>
        <w:t>60</w:t>
      </w:r>
      <w:r>
        <w:rPr>
          <w:rFonts w:eastAsia="仿宋"/>
          <w:sz w:val="30"/>
          <w:szCs w:val="30"/>
        </w:rPr>
        <w:t>天。</w:t>
      </w:r>
    </w:p>
    <w:p w14:paraId="0E9310AE" w14:textId="77777777" w:rsidR="00E37732" w:rsidRDefault="00E37732" w:rsidP="00E37732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二、施工期间交通组织</w:t>
      </w:r>
    </w:p>
    <w:p w14:paraId="3AF38FF2" w14:textId="6BFEE936" w:rsidR="00E37732" w:rsidRDefault="00E37732" w:rsidP="00E37732">
      <w:pPr>
        <w:spacing w:line="360" w:lineRule="auto"/>
        <w:ind w:firstLineChars="200" w:firstLine="600"/>
        <w:rPr>
          <w:rFonts w:eastAsia="仿宋" w:hint="eastAsia"/>
          <w:sz w:val="30"/>
          <w:szCs w:val="30"/>
        </w:rPr>
      </w:pPr>
      <w:r w:rsidRPr="006B3A62">
        <w:rPr>
          <w:rFonts w:eastAsia="仿宋" w:hint="eastAsia"/>
          <w:sz w:val="30"/>
          <w:szCs w:val="30"/>
        </w:rPr>
        <w:t>施工期间，</w:t>
      </w:r>
      <w:r w:rsidR="003678E0" w:rsidRPr="003678E0">
        <w:rPr>
          <w:rFonts w:eastAsia="仿宋" w:hint="eastAsia"/>
          <w:sz w:val="30"/>
          <w:szCs w:val="30"/>
        </w:rPr>
        <w:t>科嘉路（春晖路</w:t>
      </w:r>
      <w:r w:rsidR="003678E0" w:rsidRPr="003678E0">
        <w:rPr>
          <w:rFonts w:eastAsia="仿宋" w:hint="eastAsia"/>
          <w:sz w:val="30"/>
          <w:szCs w:val="30"/>
        </w:rPr>
        <w:t>-</w:t>
      </w:r>
      <w:r w:rsidR="003678E0" w:rsidRPr="003678E0">
        <w:rPr>
          <w:rFonts w:eastAsia="仿宋" w:hint="eastAsia"/>
          <w:sz w:val="30"/>
          <w:szCs w:val="30"/>
        </w:rPr>
        <w:t>春博路）</w:t>
      </w:r>
      <w:r w:rsidR="00AB1648" w:rsidRPr="00D92E0A">
        <w:rPr>
          <w:rFonts w:eastAsia="仿宋" w:hint="eastAsia"/>
          <w:b/>
          <w:bCs/>
          <w:sz w:val="30"/>
          <w:szCs w:val="30"/>
        </w:rPr>
        <w:t>整体占用道路</w:t>
      </w:r>
      <w:r w:rsidR="00AB1648">
        <w:rPr>
          <w:rFonts w:eastAsia="仿宋" w:hint="eastAsia"/>
          <w:b/>
          <w:bCs/>
          <w:sz w:val="30"/>
          <w:szCs w:val="30"/>
        </w:rPr>
        <w:t>北</w:t>
      </w:r>
      <w:r w:rsidR="00AB1648" w:rsidRPr="00D92E0A">
        <w:rPr>
          <w:rFonts w:eastAsia="仿宋" w:hint="eastAsia"/>
          <w:b/>
          <w:bCs/>
          <w:sz w:val="30"/>
          <w:szCs w:val="30"/>
        </w:rPr>
        <w:t>半幅</w:t>
      </w:r>
      <w:r w:rsidR="00AB1648">
        <w:rPr>
          <w:rFonts w:eastAsia="仿宋"/>
          <w:b/>
          <w:bCs/>
          <w:sz w:val="30"/>
          <w:szCs w:val="30"/>
        </w:rPr>
        <w:t>2.8</w:t>
      </w:r>
      <w:r w:rsidR="00AB1648" w:rsidRPr="00D92E0A">
        <w:rPr>
          <w:rFonts w:eastAsia="仿宋" w:hint="eastAsia"/>
          <w:b/>
          <w:bCs/>
          <w:sz w:val="30"/>
          <w:szCs w:val="30"/>
        </w:rPr>
        <w:t>米机动车道</w:t>
      </w:r>
      <w:r w:rsidR="00AB1648">
        <w:rPr>
          <w:rFonts w:eastAsia="仿宋" w:hint="eastAsia"/>
          <w:sz w:val="30"/>
          <w:szCs w:val="30"/>
        </w:rPr>
        <w:t>，</w:t>
      </w:r>
      <w:r w:rsidR="00AB1648">
        <w:rPr>
          <w:rFonts w:eastAsia="仿宋" w:hint="eastAsia"/>
          <w:sz w:val="30"/>
          <w:szCs w:val="30"/>
        </w:rPr>
        <w:t>东向西</w:t>
      </w:r>
      <w:r w:rsidR="00AB1648">
        <w:rPr>
          <w:rFonts w:eastAsia="仿宋" w:hint="eastAsia"/>
          <w:sz w:val="30"/>
          <w:szCs w:val="30"/>
        </w:rPr>
        <w:t>利用剩余</w:t>
      </w:r>
      <w:r w:rsidR="00AB1648">
        <w:rPr>
          <w:rFonts w:eastAsia="仿宋"/>
          <w:sz w:val="30"/>
          <w:szCs w:val="30"/>
        </w:rPr>
        <w:t>2</w:t>
      </w:r>
      <w:r w:rsidR="00AB1648">
        <w:rPr>
          <w:rFonts w:eastAsia="仿宋" w:hint="eastAsia"/>
          <w:sz w:val="30"/>
          <w:szCs w:val="30"/>
        </w:rPr>
        <w:t>条车道通行，</w:t>
      </w:r>
      <w:r w:rsidR="00B43533">
        <w:rPr>
          <w:rFonts w:eastAsia="仿宋" w:hint="eastAsia"/>
          <w:sz w:val="30"/>
          <w:szCs w:val="30"/>
        </w:rPr>
        <w:t>西向东</w:t>
      </w:r>
      <w:r w:rsidR="00AB1648">
        <w:rPr>
          <w:rFonts w:eastAsia="仿宋" w:hint="eastAsia"/>
          <w:sz w:val="30"/>
          <w:szCs w:val="30"/>
        </w:rPr>
        <w:t>通行条件不变</w:t>
      </w:r>
      <w:r w:rsidR="00AB1648">
        <w:rPr>
          <w:rFonts w:eastAsia="仿宋"/>
          <w:sz w:val="30"/>
          <w:szCs w:val="30"/>
        </w:rPr>
        <w:t>。</w:t>
      </w:r>
    </w:p>
    <w:p w14:paraId="2CE5FB40" w14:textId="0F697536" w:rsidR="00E37732" w:rsidRDefault="003678E0" w:rsidP="00E37732">
      <w:pPr>
        <w:spacing w:line="360" w:lineRule="auto"/>
        <w:jc w:val="center"/>
        <w:rPr>
          <w:rFonts w:eastAsia="仿宋"/>
          <w:sz w:val="30"/>
          <w:szCs w:val="30"/>
        </w:rPr>
      </w:pPr>
      <w:r w:rsidRPr="003678E0">
        <w:rPr>
          <w:rFonts w:eastAsia="仿宋"/>
          <w:noProof/>
          <w:sz w:val="30"/>
          <w:szCs w:val="30"/>
        </w:rPr>
        <w:lastRenderedPageBreak/>
        <w:drawing>
          <wp:inline distT="0" distB="0" distL="0" distR="0" wp14:anchorId="5BC24AEE" wp14:editId="16FD5C1D">
            <wp:extent cx="4816719" cy="3356853"/>
            <wp:effectExtent l="19050" t="19050" r="22225" b="15240"/>
            <wp:docPr id="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EBE20FE-C3EF-34AF-EDB8-6EE67400A7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AEBE20FE-C3EF-34AF-EDB8-6EE67400A7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1552" cy="3360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E492E8" w14:textId="5C76DD6C" w:rsidR="00E37732" w:rsidRDefault="003678E0" w:rsidP="00E37732">
      <w:pPr>
        <w:spacing w:line="360" w:lineRule="auto"/>
        <w:jc w:val="center"/>
        <w:rPr>
          <w:rFonts w:ascii="仿宋" w:eastAsia="仿宋" w:hAnsi="仿宋"/>
        </w:rPr>
      </w:pPr>
      <w:r w:rsidRPr="003678E0">
        <w:rPr>
          <w:rFonts w:ascii="仿宋" w:eastAsia="仿宋" w:hAnsi="仿宋" w:hint="eastAsia"/>
        </w:rPr>
        <w:t>科嘉路（春晖路-春博路）</w:t>
      </w:r>
      <w:r w:rsidR="00E37732">
        <w:rPr>
          <w:rFonts w:ascii="仿宋" w:eastAsia="仿宋" w:hAnsi="仿宋" w:hint="eastAsia"/>
        </w:rPr>
        <w:t>施工横断面示意图</w:t>
      </w:r>
    </w:p>
    <w:p w14:paraId="1C476D2E" w14:textId="3C24C2BB" w:rsidR="00E37732" w:rsidRDefault="003678E0" w:rsidP="00E37732">
      <w:pPr>
        <w:widowControl/>
        <w:jc w:val="center"/>
        <w:rPr>
          <w:b/>
          <w:sz w:val="28"/>
          <w:szCs w:val="21"/>
        </w:rPr>
      </w:pPr>
      <w:r>
        <w:rPr>
          <w:noProof/>
        </w:rPr>
        <w:drawing>
          <wp:inline distT="0" distB="0" distL="0" distR="0" wp14:anchorId="694F49D0" wp14:editId="635A4797">
            <wp:extent cx="4851888" cy="1476454"/>
            <wp:effectExtent l="19050" t="19050" r="2540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290" cy="1478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4305C" w14:textId="0DEFF623" w:rsidR="00E37732" w:rsidRDefault="003678E0" w:rsidP="00E37732">
      <w:pPr>
        <w:spacing w:line="360" w:lineRule="auto"/>
        <w:jc w:val="center"/>
        <w:rPr>
          <w:rFonts w:ascii="仿宋" w:eastAsia="仿宋" w:hAnsi="仿宋"/>
        </w:rPr>
      </w:pPr>
      <w:r w:rsidRPr="003678E0">
        <w:rPr>
          <w:rFonts w:ascii="仿宋" w:eastAsia="仿宋" w:hAnsi="仿宋" w:hint="eastAsia"/>
        </w:rPr>
        <w:t>科嘉路（春晖路-春博路）</w:t>
      </w:r>
      <w:r w:rsidR="00E37732">
        <w:rPr>
          <w:rFonts w:ascii="仿宋" w:eastAsia="仿宋" w:hAnsi="仿宋" w:hint="eastAsia"/>
        </w:rPr>
        <w:t>施工平面布置示意图</w:t>
      </w:r>
    </w:p>
    <w:p w14:paraId="1C303189" w14:textId="6C2E4000" w:rsidR="00E37732" w:rsidRDefault="00E37732" w:rsidP="00E37732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三、绕行</w:t>
      </w:r>
      <w:r w:rsidR="00554C7B">
        <w:rPr>
          <w:rFonts w:eastAsia="黑体" w:hint="eastAsia"/>
          <w:b/>
          <w:bCs/>
          <w:sz w:val="30"/>
          <w:szCs w:val="30"/>
        </w:rPr>
        <w:t>路线</w:t>
      </w:r>
    </w:p>
    <w:p w14:paraId="7FE90ED6" w14:textId="65DC1D3E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施工期间可通过</w:t>
      </w:r>
      <w:r w:rsidR="00D45B2B">
        <w:rPr>
          <w:rFonts w:eastAsia="仿宋" w:hint="eastAsia"/>
          <w:sz w:val="30"/>
          <w:szCs w:val="30"/>
        </w:rPr>
        <w:t>春晖路、春博路</w:t>
      </w:r>
      <w:r>
        <w:rPr>
          <w:rFonts w:eastAsia="仿宋" w:hint="eastAsia"/>
          <w:sz w:val="30"/>
          <w:szCs w:val="30"/>
        </w:rPr>
        <w:t>、飞跃大道等道路分流或绕行。</w:t>
      </w:r>
    </w:p>
    <w:p w14:paraId="2AEB1F2E" w14:textId="77777777" w:rsidR="00E37732" w:rsidRDefault="00E37732" w:rsidP="00E37732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/>
          <w:b/>
          <w:bCs/>
          <w:sz w:val="30"/>
          <w:szCs w:val="30"/>
        </w:rPr>
        <w:t>四、注意事项</w:t>
      </w:r>
    </w:p>
    <w:p w14:paraId="1917EFDF" w14:textId="77777777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1</w:t>
      </w:r>
      <w:r>
        <w:rPr>
          <w:rFonts w:eastAsia="仿宋"/>
          <w:sz w:val="30"/>
          <w:szCs w:val="30"/>
        </w:rPr>
        <w:t>、禁止车辆及行人进入施工现场；</w:t>
      </w:r>
    </w:p>
    <w:p w14:paraId="4659EE6A" w14:textId="77777777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、施工期间，行经该路段的车辆须注意安全，加强观望，服从管理，慢速通行；</w:t>
      </w:r>
    </w:p>
    <w:p w14:paraId="031C3F63" w14:textId="77777777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3</w:t>
      </w:r>
      <w:r>
        <w:rPr>
          <w:rFonts w:eastAsia="仿宋"/>
          <w:sz w:val="30"/>
          <w:szCs w:val="30"/>
        </w:rPr>
        <w:t>、严禁在施工路段超速、超车和违规停车，违者按有关规</w:t>
      </w:r>
      <w:r>
        <w:rPr>
          <w:rFonts w:eastAsia="仿宋"/>
          <w:sz w:val="30"/>
          <w:szCs w:val="30"/>
        </w:rPr>
        <w:lastRenderedPageBreak/>
        <w:t>定处罚；</w:t>
      </w:r>
    </w:p>
    <w:p w14:paraId="6DB87B80" w14:textId="77777777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4</w:t>
      </w:r>
      <w:r>
        <w:rPr>
          <w:rFonts w:eastAsia="仿宋"/>
          <w:sz w:val="30"/>
          <w:szCs w:val="30"/>
        </w:rPr>
        <w:t>、施工期间请过往车辆和行人注意道路交通标志牌，按照标志提示通行，确保通行安全。</w:t>
      </w:r>
    </w:p>
    <w:p w14:paraId="5966C2BB" w14:textId="77777777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5</w:t>
      </w:r>
      <w:r>
        <w:rPr>
          <w:rFonts w:eastAsia="仿宋"/>
          <w:sz w:val="30"/>
          <w:szCs w:val="30"/>
        </w:rPr>
        <w:t>、请广大机动车、非机动车驾驶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以及行人积极配合，服从道路交通和现场管理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员的指挥。</w:t>
      </w:r>
    </w:p>
    <w:p w14:paraId="5649599F" w14:textId="77777777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、施工期间，如需对交通组织措施再作调整的，将另行发布通告。</w:t>
      </w:r>
    </w:p>
    <w:p w14:paraId="570012DC" w14:textId="77777777" w:rsidR="00E37732" w:rsidRDefault="00E37732" w:rsidP="00E3773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施工期间给周边居民带来不便，敬请谅解。</w:t>
      </w:r>
    </w:p>
    <w:p w14:paraId="38E0638E" w14:textId="77777777" w:rsidR="00E37732" w:rsidRDefault="00E37732" w:rsidP="00E37732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济南热力集团有限公司</w:t>
      </w:r>
    </w:p>
    <w:p w14:paraId="13580C11" w14:textId="7BD084E0" w:rsidR="00E37732" w:rsidRDefault="00E37732" w:rsidP="00E37732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336245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</w:p>
    <w:p w14:paraId="33D3949C" w14:textId="77777777" w:rsidR="00E37732" w:rsidRDefault="00E37732" w:rsidP="00E37732">
      <w:pPr>
        <w:widowControl/>
        <w:jc w:val="lef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br w:type="page"/>
      </w:r>
    </w:p>
    <w:p w14:paraId="2D9957BC" w14:textId="33F1E628" w:rsidR="00803F52" w:rsidRDefault="00803F52" w:rsidP="00803F52">
      <w:pPr>
        <w:spacing w:afterLines="100" w:after="312" w:line="360" w:lineRule="auto"/>
        <w:jc w:val="center"/>
        <w:rPr>
          <w:rFonts w:eastAsia="黑体"/>
          <w:b/>
          <w:bCs/>
          <w:sz w:val="36"/>
          <w:szCs w:val="36"/>
        </w:rPr>
      </w:pPr>
      <w:bookmarkStart w:id="0" w:name="_Hlk115266820"/>
      <w:r>
        <w:rPr>
          <w:rFonts w:eastAsia="黑体" w:hint="eastAsia"/>
          <w:b/>
          <w:bCs/>
          <w:sz w:val="36"/>
          <w:szCs w:val="36"/>
        </w:rPr>
        <w:lastRenderedPageBreak/>
        <w:t>春暄路北延</w:t>
      </w:r>
      <w:r>
        <w:rPr>
          <w:rFonts w:eastAsia="黑体"/>
          <w:b/>
          <w:bCs/>
          <w:sz w:val="36"/>
          <w:szCs w:val="36"/>
        </w:rPr>
        <w:t>（</w:t>
      </w:r>
      <w:r>
        <w:rPr>
          <w:rFonts w:eastAsia="黑体" w:hint="eastAsia"/>
          <w:b/>
          <w:bCs/>
          <w:sz w:val="36"/>
          <w:szCs w:val="36"/>
        </w:rPr>
        <w:t>飞跃大道</w:t>
      </w:r>
      <w:r>
        <w:rPr>
          <w:rFonts w:eastAsia="黑体"/>
          <w:b/>
          <w:bCs/>
          <w:sz w:val="36"/>
          <w:szCs w:val="36"/>
        </w:rPr>
        <w:t>-</w:t>
      </w:r>
      <w:r>
        <w:rPr>
          <w:rFonts w:eastAsia="黑体" w:hint="eastAsia"/>
          <w:b/>
          <w:bCs/>
          <w:sz w:val="36"/>
          <w:szCs w:val="36"/>
        </w:rPr>
        <w:t>东盛热电</w:t>
      </w:r>
      <w:r>
        <w:rPr>
          <w:rFonts w:eastAsia="黑体"/>
          <w:b/>
          <w:bCs/>
          <w:sz w:val="36"/>
          <w:szCs w:val="36"/>
        </w:rPr>
        <w:t>）</w:t>
      </w:r>
      <w:bookmarkEnd w:id="0"/>
      <w:r>
        <w:rPr>
          <w:rFonts w:eastAsia="黑体"/>
          <w:b/>
          <w:bCs/>
          <w:sz w:val="36"/>
          <w:szCs w:val="36"/>
        </w:rPr>
        <w:t>热力施工公告</w:t>
      </w:r>
    </w:p>
    <w:p w14:paraId="6EC7960B" w14:textId="09044D6A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济南热力集团有限公司计划于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336245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起在</w:t>
      </w:r>
      <w:r w:rsidRPr="00803F52">
        <w:rPr>
          <w:rFonts w:eastAsia="仿宋" w:hint="eastAsia"/>
          <w:sz w:val="30"/>
          <w:szCs w:val="30"/>
        </w:rPr>
        <w:t>春暄路北延（飞跃大道</w:t>
      </w:r>
      <w:r w:rsidRPr="00803F52">
        <w:rPr>
          <w:rFonts w:eastAsia="仿宋" w:hint="eastAsia"/>
          <w:sz w:val="30"/>
          <w:szCs w:val="30"/>
        </w:rPr>
        <w:t>-</w:t>
      </w:r>
      <w:r w:rsidRPr="00803F52">
        <w:rPr>
          <w:rFonts w:eastAsia="仿宋" w:hint="eastAsia"/>
          <w:sz w:val="30"/>
          <w:szCs w:val="30"/>
        </w:rPr>
        <w:t>东盛热电）</w:t>
      </w:r>
      <w:r>
        <w:rPr>
          <w:rFonts w:eastAsia="仿宋" w:hint="eastAsia"/>
          <w:sz w:val="30"/>
          <w:szCs w:val="30"/>
        </w:rPr>
        <w:t>进行热力管道施工。为确保施工期间道路通行安全、有序、畅通，现将施工期间交通组织方案进行公告。</w:t>
      </w:r>
    </w:p>
    <w:p w14:paraId="79D42086" w14:textId="3DB823D2" w:rsidR="00803F52" w:rsidRDefault="00803F52" w:rsidP="00803F52">
      <w:pPr>
        <w:spacing w:line="360" w:lineRule="auto"/>
        <w:jc w:val="center"/>
        <w:rPr>
          <w:rFonts w:eastAsia="仿宋"/>
          <w:sz w:val="30"/>
          <w:szCs w:val="30"/>
        </w:rPr>
      </w:pPr>
      <w:r>
        <w:rPr>
          <w:noProof/>
        </w:rPr>
        <w:drawing>
          <wp:inline distT="0" distB="0" distL="0" distR="0" wp14:anchorId="5C42FDD0" wp14:editId="110FFC31">
            <wp:extent cx="4996295" cy="4112650"/>
            <wp:effectExtent l="19050" t="19050" r="13970" b="215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329" cy="4115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F0B0AF" w14:textId="77777777" w:rsidR="00803F52" w:rsidRDefault="00803F52" w:rsidP="00803F52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一</w:t>
      </w:r>
      <w:r>
        <w:rPr>
          <w:rFonts w:eastAsia="黑体"/>
          <w:b/>
          <w:bCs/>
          <w:sz w:val="30"/>
          <w:szCs w:val="30"/>
        </w:rPr>
        <w:t>、施工工期</w:t>
      </w:r>
    </w:p>
    <w:p w14:paraId="01B71B18" w14:textId="27BEC4DB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计划</w:t>
      </w:r>
      <w:r>
        <w:rPr>
          <w:rFonts w:eastAsia="仿宋" w:hint="eastAsia"/>
          <w:sz w:val="30"/>
          <w:szCs w:val="30"/>
        </w:rPr>
        <w:t>开工日期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336245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，计划完工日期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11</w:t>
      </w:r>
      <w:r>
        <w:rPr>
          <w:rFonts w:eastAsia="仿宋"/>
          <w:sz w:val="30"/>
          <w:szCs w:val="30"/>
        </w:rPr>
        <w:t>月</w:t>
      </w:r>
      <w:r w:rsidR="00336245">
        <w:rPr>
          <w:rFonts w:eastAsia="仿宋"/>
          <w:sz w:val="30"/>
          <w:szCs w:val="30"/>
        </w:rPr>
        <w:t>30</w:t>
      </w:r>
      <w:r>
        <w:rPr>
          <w:rFonts w:eastAsia="仿宋"/>
          <w:sz w:val="30"/>
          <w:szCs w:val="30"/>
        </w:rPr>
        <w:t>日，工期</w:t>
      </w:r>
      <w:r>
        <w:rPr>
          <w:rFonts w:eastAsia="仿宋"/>
          <w:sz w:val="30"/>
          <w:szCs w:val="30"/>
        </w:rPr>
        <w:t>60</w:t>
      </w:r>
      <w:r>
        <w:rPr>
          <w:rFonts w:eastAsia="仿宋"/>
          <w:sz w:val="30"/>
          <w:szCs w:val="30"/>
        </w:rPr>
        <w:t>天。</w:t>
      </w:r>
    </w:p>
    <w:p w14:paraId="6897224F" w14:textId="77777777" w:rsidR="00803F52" w:rsidRDefault="00803F52" w:rsidP="00803F52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二、施工期间交通组织</w:t>
      </w:r>
    </w:p>
    <w:p w14:paraId="090C328E" w14:textId="69B081B2" w:rsidR="00803F52" w:rsidRDefault="00803F52" w:rsidP="00803F52">
      <w:pPr>
        <w:spacing w:line="360" w:lineRule="auto"/>
        <w:ind w:firstLineChars="200" w:firstLine="600"/>
        <w:rPr>
          <w:rFonts w:eastAsia="仿宋" w:hint="eastAsia"/>
          <w:sz w:val="30"/>
          <w:szCs w:val="30"/>
        </w:rPr>
      </w:pPr>
      <w:r w:rsidRPr="006B3A62">
        <w:rPr>
          <w:rFonts w:eastAsia="仿宋" w:hint="eastAsia"/>
          <w:sz w:val="30"/>
          <w:szCs w:val="30"/>
        </w:rPr>
        <w:t>施工期间，</w:t>
      </w:r>
      <w:r w:rsidRPr="00803F52">
        <w:rPr>
          <w:rFonts w:eastAsia="仿宋" w:hint="eastAsia"/>
          <w:sz w:val="30"/>
          <w:szCs w:val="30"/>
        </w:rPr>
        <w:t>春暄路北延（飞跃大道</w:t>
      </w:r>
      <w:r w:rsidRPr="00803F52">
        <w:rPr>
          <w:rFonts w:eastAsia="仿宋" w:hint="eastAsia"/>
          <w:sz w:val="30"/>
          <w:szCs w:val="30"/>
        </w:rPr>
        <w:t>-</w:t>
      </w:r>
      <w:r w:rsidRPr="00803F52">
        <w:rPr>
          <w:rFonts w:eastAsia="仿宋" w:hint="eastAsia"/>
          <w:sz w:val="30"/>
          <w:szCs w:val="30"/>
        </w:rPr>
        <w:t>东盛热电）</w:t>
      </w:r>
      <w:r w:rsidR="00CC192C">
        <w:rPr>
          <w:rFonts w:eastAsia="仿宋" w:hint="eastAsia"/>
          <w:sz w:val="30"/>
          <w:szCs w:val="30"/>
        </w:rPr>
        <w:t>进行横断面重塑，</w:t>
      </w:r>
      <w:r w:rsidR="00CC192C" w:rsidRPr="00411400">
        <w:rPr>
          <w:rFonts w:eastAsia="仿宋" w:hint="eastAsia"/>
          <w:b/>
          <w:bCs/>
          <w:sz w:val="30"/>
          <w:szCs w:val="30"/>
        </w:rPr>
        <w:t>整体占用</w:t>
      </w:r>
      <w:r w:rsidR="00CC192C" w:rsidRPr="00411400">
        <w:rPr>
          <w:rFonts w:eastAsia="仿宋" w:hint="eastAsia"/>
          <w:b/>
          <w:bCs/>
          <w:sz w:val="30"/>
          <w:szCs w:val="30"/>
        </w:rPr>
        <w:t>西</w:t>
      </w:r>
      <w:r w:rsidR="00CC192C" w:rsidRPr="00411400">
        <w:rPr>
          <w:rFonts w:eastAsia="仿宋" w:hint="eastAsia"/>
          <w:b/>
          <w:bCs/>
          <w:sz w:val="30"/>
          <w:szCs w:val="30"/>
        </w:rPr>
        <w:t>半幅</w:t>
      </w:r>
      <w:r w:rsidR="00CC192C" w:rsidRPr="00411400">
        <w:rPr>
          <w:rFonts w:eastAsia="仿宋"/>
          <w:b/>
          <w:bCs/>
          <w:sz w:val="30"/>
          <w:szCs w:val="30"/>
        </w:rPr>
        <w:t>4.4</w:t>
      </w:r>
      <w:r w:rsidR="00411400">
        <w:rPr>
          <w:rFonts w:eastAsia="仿宋" w:hint="eastAsia"/>
          <w:b/>
          <w:bCs/>
          <w:sz w:val="30"/>
          <w:szCs w:val="30"/>
        </w:rPr>
        <w:t>米</w:t>
      </w:r>
      <w:r w:rsidR="00CC192C" w:rsidRPr="00411400">
        <w:rPr>
          <w:rFonts w:eastAsia="仿宋" w:hint="eastAsia"/>
          <w:b/>
          <w:bCs/>
          <w:sz w:val="30"/>
          <w:szCs w:val="30"/>
        </w:rPr>
        <w:t>机动车道</w:t>
      </w:r>
      <w:r w:rsidR="00CC192C">
        <w:rPr>
          <w:rFonts w:eastAsia="仿宋" w:hint="eastAsia"/>
          <w:sz w:val="30"/>
          <w:szCs w:val="30"/>
        </w:rPr>
        <w:t>，车辆通行条件不变</w:t>
      </w:r>
      <w:r w:rsidR="00CC192C">
        <w:rPr>
          <w:rFonts w:eastAsia="仿宋"/>
          <w:sz w:val="30"/>
          <w:szCs w:val="30"/>
        </w:rPr>
        <w:t>。</w:t>
      </w:r>
    </w:p>
    <w:p w14:paraId="33FC33C0" w14:textId="7881A5E9" w:rsidR="00803F52" w:rsidRDefault="00D41299" w:rsidP="00803F52">
      <w:pPr>
        <w:spacing w:line="360" w:lineRule="auto"/>
        <w:jc w:val="center"/>
        <w:rPr>
          <w:rFonts w:eastAsia="仿宋"/>
          <w:sz w:val="30"/>
          <w:szCs w:val="30"/>
        </w:rPr>
      </w:pPr>
      <w:r w:rsidRPr="00D41299">
        <w:rPr>
          <w:rFonts w:eastAsia="仿宋"/>
          <w:noProof/>
          <w:sz w:val="30"/>
          <w:szCs w:val="30"/>
        </w:rPr>
        <w:lastRenderedPageBreak/>
        <w:drawing>
          <wp:inline distT="0" distB="0" distL="0" distR="0" wp14:anchorId="20C6D87A" wp14:editId="56AC0CB4">
            <wp:extent cx="5274310" cy="2513965"/>
            <wp:effectExtent l="19050" t="19050" r="21590" b="19685"/>
            <wp:docPr id="1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5B6725BC-B4CA-76EE-C92F-34431E19AB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5B6725BC-B4CA-76EE-C92F-34431E19AB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A0F22" w14:textId="2F77E89D" w:rsidR="00803F52" w:rsidRDefault="00D41299" w:rsidP="00803F52">
      <w:pPr>
        <w:spacing w:line="360" w:lineRule="auto"/>
        <w:jc w:val="center"/>
        <w:rPr>
          <w:rFonts w:ascii="仿宋" w:eastAsia="仿宋" w:hAnsi="仿宋"/>
        </w:rPr>
      </w:pPr>
      <w:r w:rsidRPr="00D41299">
        <w:rPr>
          <w:rFonts w:ascii="仿宋" w:eastAsia="仿宋" w:hAnsi="仿宋" w:hint="eastAsia"/>
        </w:rPr>
        <w:t>春暄路北延（飞跃大道-东盛热电）</w:t>
      </w:r>
      <w:r w:rsidR="00803F52">
        <w:rPr>
          <w:rFonts w:ascii="仿宋" w:eastAsia="仿宋" w:hAnsi="仿宋" w:hint="eastAsia"/>
        </w:rPr>
        <w:t>施工横断面示意图</w:t>
      </w:r>
    </w:p>
    <w:p w14:paraId="33038902" w14:textId="08BA2690" w:rsidR="00803F52" w:rsidRDefault="00D41299" w:rsidP="00803F52">
      <w:pPr>
        <w:widowControl/>
        <w:jc w:val="center"/>
        <w:rPr>
          <w:b/>
          <w:sz w:val="28"/>
          <w:szCs w:val="21"/>
        </w:rPr>
      </w:pPr>
      <w:r>
        <w:rPr>
          <w:noProof/>
        </w:rPr>
        <w:drawing>
          <wp:inline distT="0" distB="0" distL="0" distR="0" wp14:anchorId="68660680" wp14:editId="7CFA5C4E">
            <wp:extent cx="3297269" cy="5296830"/>
            <wp:effectExtent l="9842" t="28258" r="27623" b="27622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4008" cy="532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ABDCBB" w14:textId="7A504971" w:rsidR="00803F52" w:rsidRDefault="00D41299" w:rsidP="00803F52">
      <w:pPr>
        <w:spacing w:line="360" w:lineRule="auto"/>
        <w:jc w:val="center"/>
        <w:rPr>
          <w:rFonts w:ascii="仿宋" w:eastAsia="仿宋" w:hAnsi="仿宋"/>
        </w:rPr>
      </w:pPr>
      <w:r w:rsidRPr="00D41299">
        <w:rPr>
          <w:rFonts w:ascii="仿宋" w:eastAsia="仿宋" w:hAnsi="仿宋" w:hint="eastAsia"/>
        </w:rPr>
        <w:t>春暄路北延（飞跃大道-东盛热电）</w:t>
      </w:r>
      <w:r w:rsidR="00803F52">
        <w:rPr>
          <w:rFonts w:ascii="仿宋" w:eastAsia="仿宋" w:hAnsi="仿宋" w:hint="eastAsia"/>
        </w:rPr>
        <w:t>施工平面布置示意图</w:t>
      </w:r>
    </w:p>
    <w:p w14:paraId="413FC4F4" w14:textId="36FB8420" w:rsidR="00803F52" w:rsidRDefault="00803F52" w:rsidP="00803F52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三、绕行</w:t>
      </w:r>
      <w:r w:rsidR="00554C7B">
        <w:rPr>
          <w:rFonts w:eastAsia="黑体" w:hint="eastAsia"/>
          <w:b/>
          <w:bCs/>
          <w:sz w:val="30"/>
          <w:szCs w:val="30"/>
        </w:rPr>
        <w:t>路线</w:t>
      </w:r>
    </w:p>
    <w:p w14:paraId="4673A85F" w14:textId="36A72A4C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施工期间可通过</w:t>
      </w:r>
      <w:r w:rsidR="00754694">
        <w:rPr>
          <w:rFonts w:eastAsia="仿宋" w:hint="eastAsia"/>
          <w:sz w:val="30"/>
          <w:szCs w:val="30"/>
        </w:rPr>
        <w:t>科嘉路</w:t>
      </w:r>
      <w:r>
        <w:rPr>
          <w:rFonts w:eastAsia="仿宋" w:hint="eastAsia"/>
          <w:sz w:val="30"/>
          <w:szCs w:val="30"/>
        </w:rPr>
        <w:t>、飞跃大道等道路分流或绕行。</w:t>
      </w:r>
    </w:p>
    <w:p w14:paraId="5E0F1548" w14:textId="77777777" w:rsidR="00803F52" w:rsidRDefault="00803F52" w:rsidP="00803F52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/>
          <w:b/>
          <w:bCs/>
          <w:sz w:val="30"/>
          <w:szCs w:val="30"/>
        </w:rPr>
        <w:t>四、注意事项</w:t>
      </w:r>
    </w:p>
    <w:p w14:paraId="03B06405" w14:textId="77777777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1</w:t>
      </w:r>
      <w:r>
        <w:rPr>
          <w:rFonts w:eastAsia="仿宋"/>
          <w:sz w:val="30"/>
          <w:szCs w:val="30"/>
        </w:rPr>
        <w:t>、禁止车辆及行人进入施工现场；</w:t>
      </w:r>
    </w:p>
    <w:p w14:paraId="20F9C6C5" w14:textId="77777777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、施工期间，行经该路段的车辆须注意安全，加强观望，服从管理，慢速通行；</w:t>
      </w:r>
    </w:p>
    <w:p w14:paraId="294B3AD3" w14:textId="77777777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lastRenderedPageBreak/>
        <w:t>3</w:t>
      </w:r>
      <w:r>
        <w:rPr>
          <w:rFonts w:eastAsia="仿宋"/>
          <w:sz w:val="30"/>
          <w:szCs w:val="30"/>
        </w:rPr>
        <w:t>、严禁在施工路段超速、超车和违规停车，违者按有关规定处罚；</w:t>
      </w:r>
    </w:p>
    <w:p w14:paraId="461C8087" w14:textId="77777777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4</w:t>
      </w:r>
      <w:r>
        <w:rPr>
          <w:rFonts w:eastAsia="仿宋"/>
          <w:sz w:val="30"/>
          <w:szCs w:val="30"/>
        </w:rPr>
        <w:t>、施工期间请过往车辆和行人注意道路交通标志牌，按照标志提示通行，确保通行安全。</w:t>
      </w:r>
    </w:p>
    <w:p w14:paraId="4E7B86A5" w14:textId="77777777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5</w:t>
      </w:r>
      <w:r>
        <w:rPr>
          <w:rFonts w:eastAsia="仿宋"/>
          <w:sz w:val="30"/>
          <w:szCs w:val="30"/>
        </w:rPr>
        <w:t>、请广大机动车、非机动车驾驶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以及行人积极配合，服从道路交通和现场管理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员的指挥。</w:t>
      </w:r>
    </w:p>
    <w:p w14:paraId="73E94C58" w14:textId="77777777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、施工期间，如需对交通组织措施再作调整的，将另行发布通告。</w:t>
      </w:r>
    </w:p>
    <w:p w14:paraId="5822B518" w14:textId="77777777" w:rsidR="00803F52" w:rsidRDefault="00803F52" w:rsidP="00803F52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施工期间给周边居民带来不便，敬请谅解。</w:t>
      </w:r>
    </w:p>
    <w:p w14:paraId="468A2D90" w14:textId="77777777" w:rsidR="00803F52" w:rsidRDefault="00803F52" w:rsidP="00803F52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济南热力集团有限公司</w:t>
      </w:r>
    </w:p>
    <w:p w14:paraId="3E02D0F8" w14:textId="7C2B071B" w:rsidR="00803F52" w:rsidRDefault="00803F52" w:rsidP="00803F52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48345F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</w:p>
    <w:p w14:paraId="0D1783E7" w14:textId="77777777" w:rsidR="00803F52" w:rsidRDefault="00803F52" w:rsidP="00803F52">
      <w:pPr>
        <w:widowControl/>
        <w:jc w:val="lef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br w:type="page"/>
      </w:r>
    </w:p>
    <w:p w14:paraId="6F53DB71" w14:textId="596EA26A" w:rsidR="001D3EBD" w:rsidRDefault="001D3EBD" w:rsidP="001D3EBD">
      <w:pPr>
        <w:spacing w:afterLines="100" w:after="312" w:line="360" w:lineRule="auto"/>
        <w:jc w:val="center"/>
        <w:rPr>
          <w:rFonts w:eastAsia="黑体"/>
          <w:b/>
          <w:bCs/>
          <w:sz w:val="36"/>
          <w:szCs w:val="36"/>
        </w:rPr>
      </w:pPr>
      <w:bookmarkStart w:id="1" w:name="_Hlk115267046"/>
      <w:r>
        <w:rPr>
          <w:rFonts w:eastAsia="黑体" w:hint="eastAsia"/>
          <w:b/>
          <w:bCs/>
          <w:sz w:val="36"/>
          <w:szCs w:val="36"/>
        </w:rPr>
        <w:lastRenderedPageBreak/>
        <w:t>科远路</w:t>
      </w:r>
      <w:r>
        <w:rPr>
          <w:rFonts w:eastAsia="黑体"/>
          <w:b/>
          <w:bCs/>
          <w:sz w:val="36"/>
          <w:szCs w:val="36"/>
        </w:rPr>
        <w:t>（</w:t>
      </w:r>
      <w:r>
        <w:rPr>
          <w:rFonts w:eastAsia="黑体" w:hint="eastAsia"/>
          <w:b/>
          <w:bCs/>
          <w:sz w:val="36"/>
          <w:szCs w:val="36"/>
        </w:rPr>
        <w:t>春晖路</w:t>
      </w:r>
      <w:r>
        <w:rPr>
          <w:rFonts w:eastAsia="黑体"/>
          <w:b/>
          <w:bCs/>
          <w:sz w:val="36"/>
          <w:szCs w:val="36"/>
        </w:rPr>
        <w:t>-</w:t>
      </w:r>
      <w:r>
        <w:rPr>
          <w:rFonts w:eastAsia="黑体" w:hint="eastAsia"/>
          <w:b/>
          <w:bCs/>
          <w:sz w:val="36"/>
          <w:szCs w:val="36"/>
        </w:rPr>
        <w:t>春博路</w:t>
      </w:r>
      <w:r>
        <w:rPr>
          <w:rFonts w:eastAsia="黑体"/>
          <w:b/>
          <w:bCs/>
          <w:sz w:val="36"/>
          <w:szCs w:val="36"/>
        </w:rPr>
        <w:t>）</w:t>
      </w:r>
      <w:bookmarkEnd w:id="1"/>
      <w:r>
        <w:rPr>
          <w:rFonts w:eastAsia="黑体"/>
          <w:b/>
          <w:bCs/>
          <w:sz w:val="36"/>
          <w:szCs w:val="36"/>
        </w:rPr>
        <w:t>热力施工公告</w:t>
      </w:r>
    </w:p>
    <w:p w14:paraId="7F1682AC" w14:textId="1152DC61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济南热力集团有限公司计划于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4425D1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起在</w:t>
      </w:r>
      <w:r w:rsidRPr="001D3EBD">
        <w:rPr>
          <w:rFonts w:eastAsia="仿宋" w:hint="eastAsia"/>
          <w:sz w:val="30"/>
          <w:szCs w:val="30"/>
        </w:rPr>
        <w:t>科远路（春晖路</w:t>
      </w:r>
      <w:r w:rsidRPr="001D3EBD">
        <w:rPr>
          <w:rFonts w:eastAsia="仿宋" w:hint="eastAsia"/>
          <w:sz w:val="30"/>
          <w:szCs w:val="30"/>
        </w:rPr>
        <w:t>-</w:t>
      </w:r>
      <w:r w:rsidRPr="001D3EBD">
        <w:rPr>
          <w:rFonts w:eastAsia="仿宋" w:hint="eastAsia"/>
          <w:sz w:val="30"/>
          <w:szCs w:val="30"/>
        </w:rPr>
        <w:t>春博路）</w:t>
      </w:r>
      <w:r>
        <w:rPr>
          <w:rFonts w:eastAsia="仿宋" w:hint="eastAsia"/>
          <w:sz w:val="30"/>
          <w:szCs w:val="30"/>
        </w:rPr>
        <w:t>进行热力管道施工。为确保施工期间道路通行安全、有序、畅通，现将施工期间交通组织方案进行公告。</w:t>
      </w:r>
    </w:p>
    <w:p w14:paraId="1D9FEDCF" w14:textId="1A4815EB" w:rsidR="001D3EBD" w:rsidRDefault="006A7BBB" w:rsidP="001D3EBD">
      <w:pPr>
        <w:spacing w:line="360" w:lineRule="auto"/>
        <w:jc w:val="center"/>
        <w:rPr>
          <w:rFonts w:eastAsia="仿宋"/>
          <w:sz w:val="30"/>
          <w:szCs w:val="30"/>
        </w:rPr>
      </w:pPr>
      <w:r>
        <w:rPr>
          <w:noProof/>
        </w:rPr>
        <w:drawing>
          <wp:inline distT="0" distB="0" distL="0" distR="0" wp14:anchorId="5A7D9FDB" wp14:editId="7C383743">
            <wp:extent cx="4899314" cy="4012765"/>
            <wp:effectExtent l="19050" t="19050" r="15875" b="260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6033" cy="4018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2D247" w14:textId="77777777" w:rsidR="001D3EBD" w:rsidRDefault="001D3EBD" w:rsidP="001D3EBD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一</w:t>
      </w:r>
      <w:r>
        <w:rPr>
          <w:rFonts w:eastAsia="黑体"/>
          <w:b/>
          <w:bCs/>
          <w:sz w:val="30"/>
          <w:szCs w:val="30"/>
        </w:rPr>
        <w:t>、施工工期</w:t>
      </w:r>
    </w:p>
    <w:p w14:paraId="1EF9AA7D" w14:textId="2126C53B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计划</w:t>
      </w:r>
      <w:r>
        <w:rPr>
          <w:rFonts w:eastAsia="仿宋" w:hint="eastAsia"/>
          <w:sz w:val="30"/>
          <w:szCs w:val="30"/>
        </w:rPr>
        <w:t>开工日期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4425D1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  <w:r>
        <w:rPr>
          <w:rFonts w:eastAsia="仿宋" w:hint="eastAsia"/>
          <w:sz w:val="30"/>
          <w:szCs w:val="30"/>
        </w:rPr>
        <w:t>，计划完工日期</w:t>
      </w: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11</w:t>
      </w:r>
      <w:r>
        <w:rPr>
          <w:rFonts w:eastAsia="仿宋"/>
          <w:sz w:val="30"/>
          <w:szCs w:val="30"/>
        </w:rPr>
        <w:t>月</w:t>
      </w:r>
      <w:r w:rsidR="004425D1">
        <w:rPr>
          <w:rFonts w:eastAsia="仿宋"/>
          <w:sz w:val="30"/>
          <w:szCs w:val="30"/>
        </w:rPr>
        <w:t>30</w:t>
      </w:r>
      <w:r>
        <w:rPr>
          <w:rFonts w:eastAsia="仿宋"/>
          <w:sz w:val="30"/>
          <w:szCs w:val="30"/>
        </w:rPr>
        <w:t>日，工期</w:t>
      </w:r>
      <w:r>
        <w:rPr>
          <w:rFonts w:eastAsia="仿宋"/>
          <w:sz w:val="30"/>
          <w:szCs w:val="30"/>
        </w:rPr>
        <w:t>60</w:t>
      </w:r>
      <w:r>
        <w:rPr>
          <w:rFonts w:eastAsia="仿宋"/>
          <w:sz w:val="30"/>
          <w:szCs w:val="30"/>
        </w:rPr>
        <w:t>天。</w:t>
      </w:r>
    </w:p>
    <w:p w14:paraId="6B0E35D4" w14:textId="77777777" w:rsidR="001D3EBD" w:rsidRDefault="001D3EBD" w:rsidP="001D3EBD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二、施工期间交通组织</w:t>
      </w:r>
    </w:p>
    <w:p w14:paraId="1B33FD9B" w14:textId="34AB8F55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 w:rsidRPr="006B3A62">
        <w:rPr>
          <w:rFonts w:eastAsia="仿宋" w:hint="eastAsia"/>
          <w:sz w:val="30"/>
          <w:szCs w:val="30"/>
        </w:rPr>
        <w:t>施工期间，</w:t>
      </w:r>
      <w:bookmarkStart w:id="2" w:name="_Hlk115267119"/>
      <w:r w:rsidR="003178E9" w:rsidRPr="003178E9">
        <w:rPr>
          <w:rFonts w:eastAsia="仿宋" w:hint="eastAsia"/>
          <w:sz w:val="30"/>
          <w:szCs w:val="30"/>
        </w:rPr>
        <w:t>科远路（春晖路</w:t>
      </w:r>
      <w:r w:rsidR="003178E9" w:rsidRPr="003178E9">
        <w:rPr>
          <w:rFonts w:eastAsia="仿宋" w:hint="eastAsia"/>
          <w:sz w:val="30"/>
          <w:szCs w:val="30"/>
        </w:rPr>
        <w:t>-</w:t>
      </w:r>
      <w:r w:rsidR="003178E9" w:rsidRPr="003178E9">
        <w:rPr>
          <w:rFonts w:eastAsia="仿宋" w:hint="eastAsia"/>
          <w:sz w:val="30"/>
          <w:szCs w:val="30"/>
        </w:rPr>
        <w:t>春博路）</w:t>
      </w:r>
      <w:bookmarkEnd w:id="2"/>
      <w:r w:rsidR="003D72DE" w:rsidRPr="00411400">
        <w:rPr>
          <w:rFonts w:eastAsia="仿宋" w:hint="eastAsia"/>
          <w:b/>
          <w:bCs/>
          <w:sz w:val="30"/>
          <w:szCs w:val="30"/>
        </w:rPr>
        <w:t>整体占用道路北半幅</w:t>
      </w:r>
      <w:r w:rsidR="003D72DE" w:rsidRPr="00411400">
        <w:rPr>
          <w:rFonts w:eastAsia="仿宋" w:hint="eastAsia"/>
          <w:b/>
          <w:bCs/>
          <w:sz w:val="30"/>
          <w:szCs w:val="30"/>
        </w:rPr>
        <w:t>2.</w:t>
      </w:r>
      <w:r w:rsidR="003D72DE" w:rsidRPr="00411400">
        <w:rPr>
          <w:rFonts w:eastAsia="仿宋"/>
          <w:b/>
          <w:bCs/>
          <w:sz w:val="30"/>
          <w:szCs w:val="30"/>
        </w:rPr>
        <w:t>3</w:t>
      </w:r>
      <w:r w:rsidR="003D72DE" w:rsidRPr="00411400">
        <w:rPr>
          <w:rFonts w:eastAsia="仿宋" w:hint="eastAsia"/>
          <w:b/>
          <w:bCs/>
          <w:sz w:val="30"/>
          <w:szCs w:val="30"/>
        </w:rPr>
        <w:t>米机动车道</w:t>
      </w:r>
      <w:r w:rsidR="003D72DE" w:rsidRPr="003D72DE">
        <w:rPr>
          <w:rFonts w:eastAsia="仿宋" w:hint="eastAsia"/>
          <w:sz w:val="30"/>
          <w:szCs w:val="30"/>
        </w:rPr>
        <w:t>，东向西利用剩余</w:t>
      </w:r>
      <w:r w:rsidR="003D72DE" w:rsidRPr="003D72DE">
        <w:rPr>
          <w:rFonts w:eastAsia="仿宋" w:hint="eastAsia"/>
          <w:sz w:val="30"/>
          <w:szCs w:val="30"/>
        </w:rPr>
        <w:t>2</w:t>
      </w:r>
      <w:r w:rsidR="003D72DE" w:rsidRPr="003D72DE">
        <w:rPr>
          <w:rFonts w:eastAsia="仿宋" w:hint="eastAsia"/>
          <w:sz w:val="30"/>
          <w:szCs w:val="30"/>
        </w:rPr>
        <w:t>条车道通行，西向东通行条件不变</w:t>
      </w:r>
      <w:r>
        <w:rPr>
          <w:rFonts w:eastAsia="仿宋"/>
          <w:sz w:val="30"/>
          <w:szCs w:val="30"/>
        </w:rPr>
        <w:t>。</w:t>
      </w:r>
    </w:p>
    <w:p w14:paraId="3494D2E4" w14:textId="26D26B37" w:rsidR="001D3EBD" w:rsidRDefault="003161EE" w:rsidP="001D3EBD">
      <w:pPr>
        <w:spacing w:line="360" w:lineRule="auto"/>
        <w:jc w:val="center"/>
        <w:rPr>
          <w:rFonts w:eastAsia="仿宋"/>
          <w:sz w:val="30"/>
          <w:szCs w:val="30"/>
        </w:rPr>
      </w:pPr>
      <w:r w:rsidRPr="003161EE">
        <w:rPr>
          <w:rFonts w:eastAsia="仿宋"/>
          <w:noProof/>
          <w:sz w:val="30"/>
          <w:szCs w:val="30"/>
        </w:rPr>
        <w:lastRenderedPageBreak/>
        <w:drawing>
          <wp:inline distT="0" distB="0" distL="0" distR="0" wp14:anchorId="7167EFB3" wp14:editId="4EFF06A5">
            <wp:extent cx="5274310" cy="2681605"/>
            <wp:effectExtent l="19050" t="19050" r="21590" b="23495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B4461744-6301-47A1-7D2B-DE39F27706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B4461744-6301-47A1-7D2B-DE39F27706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B356A" w14:textId="7C68F131" w:rsidR="001D3EBD" w:rsidRDefault="00FD35CC" w:rsidP="001D3EBD">
      <w:pPr>
        <w:spacing w:line="360" w:lineRule="auto"/>
        <w:jc w:val="center"/>
        <w:rPr>
          <w:rFonts w:ascii="仿宋" w:eastAsia="仿宋" w:hAnsi="仿宋"/>
        </w:rPr>
      </w:pPr>
      <w:r w:rsidRPr="00FD35CC">
        <w:rPr>
          <w:rFonts w:ascii="仿宋" w:eastAsia="仿宋" w:hAnsi="仿宋" w:hint="eastAsia"/>
        </w:rPr>
        <w:t>科远路（春晖路-春博路）</w:t>
      </w:r>
      <w:r w:rsidR="001D3EBD">
        <w:rPr>
          <w:rFonts w:ascii="仿宋" w:eastAsia="仿宋" w:hAnsi="仿宋" w:hint="eastAsia"/>
        </w:rPr>
        <w:t>施工横断面示意图</w:t>
      </w:r>
    </w:p>
    <w:p w14:paraId="47ED1360" w14:textId="6B1364F0" w:rsidR="001D3EBD" w:rsidRDefault="00FD35CC" w:rsidP="001D3EBD">
      <w:pPr>
        <w:widowControl/>
        <w:jc w:val="center"/>
        <w:rPr>
          <w:b/>
          <w:sz w:val="28"/>
          <w:szCs w:val="21"/>
        </w:rPr>
      </w:pPr>
      <w:r>
        <w:rPr>
          <w:noProof/>
        </w:rPr>
        <w:drawing>
          <wp:inline distT="0" distB="0" distL="0" distR="0" wp14:anchorId="62144E9C" wp14:editId="11BD0581">
            <wp:extent cx="5250473" cy="1704963"/>
            <wp:effectExtent l="19050" t="19050" r="2667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5106"/>
                    <a:stretch/>
                  </pic:blipFill>
                  <pic:spPr bwMode="auto">
                    <a:xfrm>
                      <a:off x="0" y="0"/>
                      <a:ext cx="5297391" cy="17201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0E98C" wp14:editId="6F618ADD">
            <wp:extent cx="5262197" cy="2070933"/>
            <wp:effectExtent l="19050" t="19050" r="15240" b="2476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4709"/>
                    <a:stretch/>
                  </pic:blipFill>
                  <pic:spPr bwMode="auto">
                    <a:xfrm>
                      <a:off x="0" y="0"/>
                      <a:ext cx="5370597" cy="21135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D2AFB" w14:textId="46698A62" w:rsidR="001D3EBD" w:rsidRDefault="00FD35CC" w:rsidP="001D3EBD">
      <w:pPr>
        <w:spacing w:line="360" w:lineRule="auto"/>
        <w:jc w:val="center"/>
        <w:rPr>
          <w:rFonts w:ascii="仿宋" w:eastAsia="仿宋" w:hAnsi="仿宋"/>
        </w:rPr>
      </w:pPr>
      <w:r w:rsidRPr="00FD35CC">
        <w:rPr>
          <w:rFonts w:ascii="仿宋" w:eastAsia="仿宋" w:hAnsi="仿宋" w:hint="eastAsia"/>
        </w:rPr>
        <w:t>科远路（春晖路-春博路）</w:t>
      </w:r>
      <w:r w:rsidR="001D3EBD">
        <w:rPr>
          <w:rFonts w:ascii="仿宋" w:eastAsia="仿宋" w:hAnsi="仿宋" w:hint="eastAsia"/>
        </w:rPr>
        <w:t>施工平面布置示意图</w:t>
      </w:r>
    </w:p>
    <w:p w14:paraId="2D36C89C" w14:textId="41073616" w:rsidR="001D3EBD" w:rsidRDefault="001D3EBD" w:rsidP="001D3EBD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三、绕行</w:t>
      </w:r>
      <w:r w:rsidR="009724C7">
        <w:rPr>
          <w:rFonts w:eastAsia="黑体" w:hint="eastAsia"/>
          <w:b/>
          <w:bCs/>
          <w:sz w:val="30"/>
          <w:szCs w:val="30"/>
        </w:rPr>
        <w:t>路线</w:t>
      </w:r>
    </w:p>
    <w:p w14:paraId="29BAD207" w14:textId="4FDE9C7D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 w:hint="eastAsia"/>
          <w:sz w:val="30"/>
          <w:szCs w:val="30"/>
        </w:rPr>
        <w:t>施工期间可通过</w:t>
      </w:r>
      <w:r w:rsidR="00FD35CC">
        <w:rPr>
          <w:rFonts w:eastAsia="仿宋" w:hint="eastAsia"/>
          <w:sz w:val="30"/>
          <w:szCs w:val="30"/>
        </w:rPr>
        <w:t>春晖路、春博路</w:t>
      </w:r>
      <w:r>
        <w:rPr>
          <w:rFonts w:eastAsia="仿宋" w:hint="eastAsia"/>
          <w:sz w:val="30"/>
          <w:szCs w:val="30"/>
        </w:rPr>
        <w:t>等道路分流或绕行。</w:t>
      </w:r>
    </w:p>
    <w:p w14:paraId="7F1829B6" w14:textId="77777777" w:rsidR="001D3EBD" w:rsidRDefault="001D3EBD" w:rsidP="001D3EBD">
      <w:pPr>
        <w:spacing w:line="360" w:lineRule="auto"/>
        <w:ind w:firstLineChars="200" w:firstLine="602"/>
        <w:rPr>
          <w:rFonts w:eastAsia="黑体"/>
          <w:b/>
          <w:bCs/>
          <w:sz w:val="30"/>
          <w:szCs w:val="30"/>
        </w:rPr>
      </w:pPr>
      <w:r>
        <w:rPr>
          <w:rFonts w:eastAsia="黑体"/>
          <w:b/>
          <w:bCs/>
          <w:sz w:val="30"/>
          <w:szCs w:val="30"/>
        </w:rPr>
        <w:t>四、注意事项</w:t>
      </w:r>
    </w:p>
    <w:p w14:paraId="5D051CC8" w14:textId="77777777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1</w:t>
      </w:r>
      <w:r>
        <w:rPr>
          <w:rFonts w:eastAsia="仿宋"/>
          <w:sz w:val="30"/>
          <w:szCs w:val="30"/>
        </w:rPr>
        <w:t>、禁止车辆及行人进入施工现场；</w:t>
      </w:r>
    </w:p>
    <w:p w14:paraId="282E13A0" w14:textId="77777777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lastRenderedPageBreak/>
        <w:t>2</w:t>
      </w:r>
      <w:r>
        <w:rPr>
          <w:rFonts w:eastAsia="仿宋"/>
          <w:sz w:val="30"/>
          <w:szCs w:val="30"/>
        </w:rPr>
        <w:t>、施工期间，行经该路段的车辆须注意安全，加强观望，服从管理，慢速通行；</w:t>
      </w:r>
    </w:p>
    <w:p w14:paraId="0AB3BB58" w14:textId="77777777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3</w:t>
      </w:r>
      <w:r>
        <w:rPr>
          <w:rFonts w:eastAsia="仿宋"/>
          <w:sz w:val="30"/>
          <w:szCs w:val="30"/>
        </w:rPr>
        <w:t>、严禁在施工路段超速、超车和违规停车，违者按有关规定处罚；</w:t>
      </w:r>
    </w:p>
    <w:p w14:paraId="2C26C6C2" w14:textId="77777777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4</w:t>
      </w:r>
      <w:r>
        <w:rPr>
          <w:rFonts w:eastAsia="仿宋"/>
          <w:sz w:val="30"/>
          <w:szCs w:val="30"/>
        </w:rPr>
        <w:t>、施工期间请过往车辆和行人注意道路交通标志牌，按照标志提示通行，确保通行安全。</w:t>
      </w:r>
    </w:p>
    <w:p w14:paraId="66A3C542" w14:textId="77777777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5</w:t>
      </w:r>
      <w:r>
        <w:rPr>
          <w:rFonts w:eastAsia="仿宋"/>
          <w:sz w:val="30"/>
          <w:szCs w:val="30"/>
        </w:rPr>
        <w:t>、请广大机动车、非机动车驾驶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以及行人积极配合，服从道路交通和现场管理</w:t>
      </w:r>
      <w:r>
        <w:rPr>
          <w:rFonts w:eastAsia="微软雅黑"/>
          <w:sz w:val="30"/>
          <w:szCs w:val="30"/>
        </w:rPr>
        <w:t>⼈</w:t>
      </w:r>
      <w:r>
        <w:rPr>
          <w:rFonts w:eastAsia="仿宋"/>
          <w:sz w:val="30"/>
          <w:szCs w:val="30"/>
        </w:rPr>
        <w:t>员的指挥。</w:t>
      </w:r>
    </w:p>
    <w:p w14:paraId="33D36B70" w14:textId="77777777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6</w:t>
      </w:r>
      <w:r>
        <w:rPr>
          <w:rFonts w:eastAsia="仿宋"/>
          <w:sz w:val="30"/>
          <w:szCs w:val="30"/>
        </w:rPr>
        <w:t>、施工期间，如需对交通组织措施再作调整的，将另行发布通告。</w:t>
      </w:r>
    </w:p>
    <w:p w14:paraId="50CD8832" w14:textId="77777777" w:rsidR="001D3EBD" w:rsidRDefault="001D3EBD" w:rsidP="001D3EBD">
      <w:pPr>
        <w:spacing w:line="360" w:lineRule="auto"/>
        <w:ind w:firstLineChars="200" w:firstLine="6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施工期间给周边居民带来不便，敬请谅解。</w:t>
      </w:r>
    </w:p>
    <w:p w14:paraId="77EEBE34" w14:textId="77777777" w:rsidR="001D3EBD" w:rsidRDefault="001D3EBD" w:rsidP="001D3EBD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济南热力集团有限公司</w:t>
      </w:r>
    </w:p>
    <w:p w14:paraId="1D03BB24" w14:textId="4743A119" w:rsidR="001D3EBD" w:rsidRDefault="001D3EBD" w:rsidP="001D3EBD">
      <w:pPr>
        <w:spacing w:line="360" w:lineRule="auto"/>
        <w:ind w:firstLineChars="200" w:firstLine="600"/>
        <w:jc w:val="righ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2022</w:t>
      </w:r>
      <w:r>
        <w:rPr>
          <w:rFonts w:eastAsia="仿宋"/>
          <w:sz w:val="30"/>
          <w:szCs w:val="30"/>
        </w:rPr>
        <w:t>年</w:t>
      </w:r>
      <w:r>
        <w:rPr>
          <w:rFonts w:eastAsia="仿宋"/>
          <w:sz w:val="30"/>
          <w:szCs w:val="30"/>
        </w:rPr>
        <w:t>10</w:t>
      </w:r>
      <w:r>
        <w:rPr>
          <w:rFonts w:eastAsia="仿宋"/>
          <w:sz w:val="30"/>
          <w:szCs w:val="30"/>
        </w:rPr>
        <w:t>月</w:t>
      </w:r>
      <w:r>
        <w:rPr>
          <w:rFonts w:eastAsia="仿宋"/>
          <w:sz w:val="30"/>
          <w:szCs w:val="30"/>
        </w:rPr>
        <w:t>0</w:t>
      </w:r>
      <w:r w:rsidR="004425D1">
        <w:rPr>
          <w:rFonts w:eastAsia="仿宋"/>
          <w:sz w:val="30"/>
          <w:szCs w:val="30"/>
        </w:rPr>
        <w:t>2</w:t>
      </w:r>
      <w:r>
        <w:rPr>
          <w:rFonts w:eastAsia="仿宋"/>
          <w:sz w:val="30"/>
          <w:szCs w:val="30"/>
        </w:rPr>
        <w:t>日</w:t>
      </w:r>
    </w:p>
    <w:p w14:paraId="751DF104" w14:textId="77777777" w:rsidR="008F0620" w:rsidRPr="00803F52" w:rsidRDefault="008F0620" w:rsidP="008F0620">
      <w:pPr>
        <w:spacing w:line="360" w:lineRule="auto"/>
        <w:ind w:right="1200"/>
        <w:jc w:val="left"/>
        <w:rPr>
          <w:rFonts w:eastAsia="仿宋"/>
          <w:sz w:val="30"/>
          <w:szCs w:val="30"/>
        </w:rPr>
      </w:pPr>
    </w:p>
    <w:sectPr w:rsidR="008F0620" w:rsidRPr="00803F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1F6A3" w14:textId="77777777" w:rsidR="005F3045" w:rsidRDefault="005F3045" w:rsidP="00DF17E2">
      <w:r>
        <w:separator/>
      </w:r>
    </w:p>
  </w:endnote>
  <w:endnote w:type="continuationSeparator" w:id="0">
    <w:p w14:paraId="10D42A81" w14:textId="77777777" w:rsidR="005F3045" w:rsidRDefault="005F3045" w:rsidP="00DF1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FA72B" w14:textId="77777777" w:rsidR="005F3045" w:rsidRDefault="005F3045" w:rsidP="00DF17E2">
      <w:r>
        <w:separator/>
      </w:r>
    </w:p>
  </w:footnote>
  <w:footnote w:type="continuationSeparator" w:id="0">
    <w:p w14:paraId="0A22DBA5" w14:textId="77777777" w:rsidR="005F3045" w:rsidRDefault="005F3045" w:rsidP="00DF1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720"/>
    <w:rsid w:val="000045FA"/>
    <w:rsid w:val="000344A4"/>
    <w:rsid w:val="0004302B"/>
    <w:rsid w:val="00045C5E"/>
    <w:rsid w:val="00055F3F"/>
    <w:rsid w:val="00077D12"/>
    <w:rsid w:val="000861B3"/>
    <w:rsid w:val="00097F22"/>
    <w:rsid w:val="000A2027"/>
    <w:rsid w:val="000B723F"/>
    <w:rsid w:val="000D07DE"/>
    <w:rsid w:val="000E61D8"/>
    <w:rsid w:val="001022C4"/>
    <w:rsid w:val="00135841"/>
    <w:rsid w:val="001579EA"/>
    <w:rsid w:val="001655F6"/>
    <w:rsid w:val="00172788"/>
    <w:rsid w:val="00184840"/>
    <w:rsid w:val="001941BA"/>
    <w:rsid w:val="001D3EBD"/>
    <w:rsid w:val="001F1C4F"/>
    <w:rsid w:val="0020101F"/>
    <w:rsid w:val="00233B20"/>
    <w:rsid w:val="00237D84"/>
    <w:rsid w:val="002466A6"/>
    <w:rsid w:val="00246A7C"/>
    <w:rsid w:val="00255719"/>
    <w:rsid w:val="00270E0C"/>
    <w:rsid w:val="00280547"/>
    <w:rsid w:val="002851B8"/>
    <w:rsid w:val="002A6BE2"/>
    <w:rsid w:val="002C758C"/>
    <w:rsid w:val="002D4594"/>
    <w:rsid w:val="002E1C4F"/>
    <w:rsid w:val="002F703E"/>
    <w:rsid w:val="00311C7B"/>
    <w:rsid w:val="003161EE"/>
    <w:rsid w:val="003178E9"/>
    <w:rsid w:val="00336245"/>
    <w:rsid w:val="003678E0"/>
    <w:rsid w:val="003767FD"/>
    <w:rsid w:val="00377B20"/>
    <w:rsid w:val="00384672"/>
    <w:rsid w:val="00395E65"/>
    <w:rsid w:val="003A4B4A"/>
    <w:rsid w:val="003C3B6E"/>
    <w:rsid w:val="003D6654"/>
    <w:rsid w:val="003D72DE"/>
    <w:rsid w:val="003E63DD"/>
    <w:rsid w:val="003F1CA8"/>
    <w:rsid w:val="003F383F"/>
    <w:rsid w:val="00404C31"/>
    <w:rsid w:val="00405806"/>
    <w:rsid w:val="00405BDD"/>
    <w:rsid w:val="00411400"/>
    <w:rsid w:val="00416C21"/>
    <w:rsid w:val="004425D1"/>
    <w:rsid w:val="0045765B"/>
    <w:rsid w:val="0047678F"/>
    <w:rsid w:val="0047768E"/>
    <w:rsid w:val="0048345F"/>
    <w:rsid w:val="004A415B"/>
    <w:rsid w:val="004A57C8"/>
    <w:rsid w:val="004D51FF"/>
    <w:rsid w:val="004D5DBB"/>
    <w:rsid w:val="004F7689"/>
    <w:rsid w:val="0050664E"/>
    <w:rsid w:val="00554C7B"/>
    <w:rsid w:val="00576C3F"/>
    <w:rsid w:val="00586C4A"/>
    <w:rsid w:val="005B7B80"/>
    <w:rsid w:val="005F3045"/>
    <w:rsid w:val="00606EAA"/>
    <w:rsid w:val="006436E8"/>
    <w:rsid w:val="00647F1A"/>
    <w:rsid w:val="00650777"/>
    <w:rsid w:val="00672752"/>
    <w:rsid w:val="00674573"/>
    <w:rsid w:val="006A7BBB"/>
    <w:rsid w:val="006B3A62"/>
    <w:rsid w:val="006E68F5"/>
    <w:rsid w:val="006E7143"/>
    <w:rsid w:val="00702A17"/>
    <w:rsid w:val="007123FB"/>
    <w:rsid w:val="00735B4E"/>
    <w:rsid w:val="00750808"/>
    <w:rsid w:val="00754694"/>
    <w:rsid w:val="0075727E"/>
    <w:rsid w:val="007621AE"/>
    <w:rsid w:val="00762C06"/>
    <w:rsid w:val="00767761"/>
    <w:rsid w:val="007766E6"/>
    <w:rsid w:val="007A25C7"/>
    <w:rsid w:val="007E39C5"/>
    <w:rsid w:val="007E6488"/>
    <w:rsid w:val="007F2F35"/>
    <w:rsid w:val="00803F52"/>
    <w:rsid w:val="008411D7"/>
    <w:rsid w:val="0086091B"/>
    <w:rsid w:val="00867E2E"/>
    <w:rsid w:val="00870C0B"/>
    <w:rsid w:val="008752DF"/>
    <w:rsid w:val="008953A6"/>
    <w:rsid w:val="008B532A"/>
    <w:rsid w:val="008C6DD0"/>
    <w:rsid w:val="008D131D"/>
    <w:rsid w:val="008D4CE4"/>
    <w:rsid w:val="008E39BC"/>
    <w:rsid w:val="008F0620"/>
    <w:rsid w:val="008F712D"/>
    <w:rsid w:val="0092561C"/>
    <w:rsid w:val="0093775D"/>
    <w:rsid w:val="0095690C"/>
    <w:rsid w:val="00970209"/>
    <w:rsid w:val="009724C7"/>
    <w:rsid w:val="00991E8D"/>
    <w:rsid w:val="009A7887"/>
    <w:rsid w:val="009E3D5F"/>
    <w:rsid w:val="009F480B"/>
    <w:rsid w:val="009F6F8B"/>
    <w:rsid w:val="00A02A36"/>
    <w:rsid w:val="00A076F6"/>
    <w:rsid w:val="00A20903"/>
    <w:rsid w:val="00A8130A"/>
    <w:rsid w:val="00AB1648"/>
    <w:rsid w:val="00AB3E91"/>
    <w:rsid w:val="00AE1850"/>
    <w:rsid w:val="00AE7088"/>
    <w:rsid w:val="00B062AF"/>
    <w:rsid w:val="00B10421"/>
    <w:rsid w:val="00B17193"/>
    <w:rsid w:val="00B35FEB"/>
    <w:rsid w:val="00B43533"/>
    <w:rsid w:val="00B55BA5"/>
    <w:rsid w:val="00B66D8B"/>
    <w:rsid w:val="00BC0D6B"/>
    <w:rsid w:val="00BE24B5"/>
    <w:rsid w:val="00BF0767"/>
    <w:rsid w:val="00BF394F"/>
    <w:rsid w:val="00C35E88"/>
    <w:rsid w:val="00C37531"/>
    <w:rsid w:val="00C76720"/>
    <w:rsid w:val="00C8214B"/>
    <w:rsid w:val="00C91E50"/>
    <w:rsid w:val="00CB6997"/>
    <w:rsid w:val="00CC192C"/>
    <w:rsid w:val="00CE5772"/>
    <w:rsid w:val="00CE5F6E"/>
    <w:rsid w:val="00CF53FB"/>
    <w:rsid w:val="00D17801"/>
    <w:rsid w:val="00D21F92"/>
    <w:rsid w:val="00D22EFA"/>
    <w:rsid w:val="00D320EB"/>
    <w:rsid w:val="00D41299"/>
    <w:rsid w:val="00D4583C"/>
    <w:rsid w:val="00D45B2B"/>
    <w:rsid w:val="00D67342"/>
    <w:rsid w:val="00D721DE"/>
    <w:rsid w:val="00D92E0A"/>
    <w:rsid w:val="00DB277F"/>
    <w:rsid w:val="00DB71E4"/>
    <w:rsid w:val="00DC0918"/>
    <w:rsid w:val="00DC1A81"/>
    <w:rsid w:val="00DD2658"/>
    <w:rsid w:val="00DF17E2"/>
    <w:rsid w:val="00E11D12"/>
    <w:rsid w:val="00E1329C"/>
    <w:rsid w:val="00E259E4"/>
    <w:rsid w:val="00E37732"/>
    <w:rsid w:val="00E60306"/>
    <w:rsid w:val="00E63B7B"/>
    <w:rsid w:val="00E8280B"/>
    <w:rsid w:val="00E85A69"/>
    <w:rsid w:val="00E92AA7"/>
    <w:rsid w:val="00EA34E6"/>
    <w:rsid w:val="00EA56B7"/>
    <w:rsid w:val="00EC1DD9"/>
    <w:rsid w:val="00EF3A2C"/>
    <w:rsid w:val="00F25DFA"/>
    <w:rsid w:val="00F35D20"/>
    <w:rsid w:val="00F603CD"/>
    <w:rsid w:val="00F6223F"/>
    <w:rsid w:val="00F74D9A"/>
    <w:rsid w:val="00F92192"/>
    <w:rsid w:val="00FC7DA3"/>
    <w:rsid w:val="00FD35CC"/>
    <w:rsid w:val="00FE04AF"/>
    <w:rsid w:val="00FE39F0"/>
    <w:rsid w:val="00FF67C0"/>
    <w:rsid w:val="2650032B"/>
    <w:rsid w:val="3DDC0DDB"/>
    <w:rsid w:val="45D90BDC"/>
    <w:rsid w:val="77DA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C122BF"/>
  <w14:defaultImageDpi w14:val="32767"/>
  <w15:docId w15:val="{02BE175C-7EC0-4343-A46C-A412174D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Date"/>
    <w:basedOn w:val="a"/>
    <w:next w:val="a"/>
    <w:link w:val="a9"/>
    <w:uiPriority w:val="99"/>
    <w:semiHidden/>
    <w:unhideWhenUsed/>
    <w:rsid w:val="008F0620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8F0620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419</Words>
  <Characters>2392</Characters>
  <Application>Microsoft Office Word</Application>
  <DocSecurity>0</DocSecurity>
  <Lines>19</Lines>
  <Paragraphs>5</Paragraphs>
  <ScaleCrop>false</ScaleCrop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史 超强</cp:lastModifiedBy>
  <cp:revision>47</cp:revision>
  <dcterms:created xsi:type="dcterms:W3CDTF">2022-09-28T05:58:00Z</dcterms:created>
  <dcterms:modified xsi:type="dcterms:W3CDTF">2022-09-28T06:47:00Z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2052-11.1.0.11579</vt:lpwstr>
  </property>
  <property fmtid="{D5CDD505-2E9C-101B-9397-08002B2CF9AE}" pid="3" name="ICV">
    <vt:lpwstr>BA0534BC3C0C4250848751CA2E38ED9F</vt:lpwstr>
  </property>
</Properties>
</file>